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line="360" w:lineRule="exact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spacing w:after="360" w:line="3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广东外语外贸大学南国商学院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研究所</w:t>
      </w:r>
      <w:r>
        <w:rPr>
          <w:rFonts w:hint="eastAsia" w:ascii="仿宋_GB2312" w:eastAsia="仿宋_GB2312"/>
          <w:b/>
          <w:sz w:val="32"/>
          <w:szCs w:val="32"/>
        </w:rPr>
        <w:t>重要事项变更审批表</w:t>
      </w:r>
    </w:p>
    <w:tbl>
      <w:tblPr>
        <w:tblStyle w:val="4"/>
        <w:tblW w:w="97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8"/>
        <w:gridCol w:w="1640"/>
        <w:gridCol w:w="1127"/>
        <w:gridCol w:w="335"/>
        <w:gridCol w:w="1605"/>
        <w:gridCol w:w="1569"/>
        <w:gridCol w:w="1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研究所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名称</w:t>
            </w:r>
          </w:p>
        </w:tc>
        <w:tc>
          <w:tcPr>
            <w:tcW w:w="47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批准时间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建设周期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2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变更项</w:t>
            </w:r>
          </w:p>
        </w:tc>
        <w:tc>
          <w:tcPr>
            <w:tcW w:w="79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w w:val="90"/>
                <w:sz w:val="24"/>
              </w:rPr>
              <w:t xml:space="preserve">变更负责人         </w:t>
            </w:r>
            <w:r>
              <w:rPr>
                <w:rFonts w:hint="eastAsia" w:ascii="仿宋_GB2312" w:eastAsia="仿宋_GB2312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0"/>
                <w:sz w:val="24"/>
              </w:rPr>
              <w:t>□ 变更</w:t>
            </w:r>
            <w:r>
              <w:rPr>
                <w:rFonts w:hint="eastAsia" w:ascii="仿宋_GB2312" w:eastAsia="仿宋_GB2312"/>
                <w:w w:val="90"/>
                <w:sz w:val="24"/>
                <w:lang w:eastAsia="zh-CN"/>
              </w:rPr>
              <w:t>研究所</w:t>
            </w:r>
            <w:r>
              <w:rPr>
                <w:rFonts w:hint="eastAsia" w:ascii="仿宋_GB2312" w:eastAsia="仿宋_GB2312"/>
                <w:w w:val="90"/>
                <w:sz w:val="24"/>
              </w:rPr>
              <w:t>名称       □研究内容有重大调整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w w:val="90"/>
                <w:sz w:val="24"/>
                <w:lang w:eastAsia="zh-CN"/>
              </w:rPr>
              <w:t>研究所</w:t>
            </w:r>
            <w:r>
              <w:rPr>
                <w:rFonts w:hint="eastAsia" w:ascii="仿宋_GB2312" w:eastAsia="仿宋_GB2312"/>
                <w:w w:val="90"/>
                <w:sz w:val="24"/>
              </w:rPr>
              <w:t xml:space="preserve">成员调整       □ 撤项               </w:t>
            </w:r>
            <w:r>
              <w:rPr>
                <w:rFonts w:hint="eastAsia" w:ascii="仿宋_GB2312" w:eastAsia="仿宋_GB2312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0"/>
                <w:sz w:val="2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4" w:hRule="atLeast"/>
          <w:jc w:val="center"/>
        </w:trPr>
        <w:tc>
          <w:tcPr>
            <w:tcW w:w="175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7260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变更内容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及理由</w:t>
            </w:r>
          </w:p>
        </w:tc>
        <w:tc>
          <w:tcPr>
            <w:tcW w:w="79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1" w:hRule="atLeast"/>
          <w:jc w:val="center"/>
        </w:trPr>
        <w:tc>
          <w:tcPr>
            <w:tcW w:w="175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理由：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研究所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0" w:hRule="atLeast"/>
          <w:jc w:val="center"/>
        </w:trPr>
        <w:tc>
          <w:tcPr>
            <w:tcW w:w="486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所在单位意见：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FF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  <w:tc>
          <w:tcPr>
            <w:tcW w:w="48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科研处意见：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040" w:firstLineChars="850"/>
              <w:rPr>
                <w:rFonts w:hint="eastAsia" w:ascii="仿宋_GB2312" w:eastAsia="仿宋_GB2312"/>
                <w:color w:val="FF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处长签字：  </w:t>
            </w:r>
            <w:r>
              <w:rPr>
                <w:rFonts w:hint="eastAsia" w:ascii="仿宋_GB2312" w:eastAsia="仿宋_GB2312"/>
                <w:color w:val="FF00FF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  <w:jc w:val="center"/>
        </w:trPr>
        <w:tc>
          <w:tcPr>
            <w:tcW w:w="9721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1" w:firstLineChars="1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主管校长意见：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61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6D0A"/>
    <w:rsid w:val="18236D0A"/>
    <w:rsid w:val="18DE5DE3"/>
    <w:rsid w:val="31FE2FE7"/>
    <w:rsid w:val="3E64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2019-04-26T02:57:00Z</dcterms:created>
  <dc:creator>acer</dc:creator>
  <cp:lastModifiedBy>acer</cp:lastModifiedBy>
  <dcterms:modified xsi:type="dcterms:W3CDTF">2020-09-11T06:09:54Z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