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（2017—2018学年）本专科生国家奖学金申请审批表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不得少于150个字，不能多于300字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不得少于60个字，不能多于200字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以汉字为单位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不得少于50个字，不能多于150字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国家奖学金申请审批表填写示例</w:t>
      </w:r>
    </w:p>
    <w:p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24"/>
          <w:shd w:val="clear" w:color="FFFFFF" w:fill="D9D9D9"/>
        </w:rPr>
        <w:t>正反打印在一张A4纸上，第一页右上角写上与初审名单汇总表一致的编号，不能有涂改。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  <w:lang w:val="en-US" w:eastAsia="zh-CN"/>
              </w:rPr>
              <w:t>如：2016年9月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.09-201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.09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rPr>
                <w:rFonts w:hint="eastAsia" w:eastAsiaTheme="minorEastAsia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 w:val="18"/>
                <w:szCs w:val="18"/>
                <w:lang w:val="en-US" w:eastAsia="zh-CN"/>
              </w:rPr>
              <w:t>2017年11月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10" w:firstLineChars="100"/>
              <w:rPr>
                <w:rFonts w:hint="eastAsia" w:eastAsiaTheme="minorEastAsia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lang w:val="en-US" w:eastAsia="zh-CN"/>
              </w:rPr>
              <w:t>三好学生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10" w:firstLineChars="100"/>
              <w:rPr>
                <w:rFonts w:hint="eastAsia" w:eastAsiaTheme="minorEastAsia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C00000"/>
                <w:sz w:val="21"/>
                <w:szCs w:val="21"/>
                <w:lang w:val="en-US" w:eastAsia="zh-CN"/>
              </w:rPr>
              <w:t>广东外语外贸大学南国商学院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1.成绩必须在10%以内，即名次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总人数&lt;0.10，如果超出10%，则应小于30%，且必须提供符合条件的证明材料；3.必修课是指评选学年的课程，一般不应大于20。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；2.不要只列发表的文章或成果；3.不需填写家庭经济情况。</w:t>
            </w: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</w:t>
      </w:r>
      <w:r>
        <w:rPr>
          <w:rFonts w:hint="eastAsia"/>
          <w:b/>
          <w:color w:val="C00000"/>
          <w:sz w:val="24"/>
          <w:lang w:eastAsia="zh-CN"/>
        </w:rPr>
        <w:t>全称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hint="eastAsia" w:ascii="宋体" w:hAnsi="宋体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（日期要注意逻辑顺序）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93" w:leftChars="-194" w:hanging="4800" w:hangingChars="20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83" w:leftChars="1630" w:hanging="960" w:hangingChars="40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3480" w:firstLineChars="145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要大于院系日期5个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4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fldChar w:fldCharType="begin"/>
      </w:r>
      <w:r>
        <w:instrText xml:space="preserve"> HYPERLINK "http://www.xszz.cee.edu.cn" </w:instrText>
      </w:r>
      <w:r>
        <w:fldChar w:fldCharType="separate"/>
      </w:r>
      <w:r>
        <w:rPr>
          <w:sz w:val="24"/>
        </w:rPr>
        <w:t>http://www.xszz.cee.edu.cn</w:t>
      </w:r>
      <w:r>
        <w:rPr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一张A4纸</w:t>
      </w:r>
      <w:r>
        <w:rPr>
          <w:rFonts w:hint="eastAsia" w:ascii="仿宋_GB2312" w:eastAsia="仿宋_GB2312"/>
          <w:sz w:val="28"/>
          <w:szCs w:val="28"/>
        </w:rPr>
        <w:t>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表格标题中学年的填写为评审工作开始所在学年的上一学年。如2018年秋季学期填表，应填写“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2017－2018学年</w:t>
      </w:r>
      <w:r>
        <w:rPr>
          <w:rFonts w:hint="eastAsia" w:ascii="仿宋_GB2312" w:eastAsia="仿宋_GB2312"/>
          <w:sz w:val="28"/>
          <w:szCs w:val="28"/>
        </w:rPr>
        <w:t>”，以此类推。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亲手签写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9. 表格上报一律使用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原件</w:t>
      </w:r>
      <w:r>
        <w:rPr>
          <w:rFonts w:hint="eastAsia" w:ascii="仿宋_GB2312" w:eastAsia="仿宋_GB2312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before="156" w:beforeLines="50"/>
        <w:ind w:firstLine="5565" w:firstLineChars="2650"/>
      </w:pPr>
    </w:p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6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011016C"/>
    <w:rsid w:val="001C149C"/>
    <w:rsid w:val="00A311F2"/>
    <w:rsid w:val="00E35B30"/>
    <w:rsid w:val="00F90CF1"/>
    <w:rsid w:val="083665F5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463</Words>
  <Characters>2643</Characters>
  <Lines>22</Lines>
  <Paragraphs>6</Paragraphs>
  <TotalTime>12</TotalTime>
  <ScaleCrop>false</ScaleCrop>
  <LinksUpToDate>false</LinksUpToDate>
  <CharactersWithSpaces>3100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Administrator</cp:lastModifiedBy>
  <dcterms:modified xsi:type="dcterms:W3CDTF">2018-09-09T07:21:13Z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