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E9F" w:rsidRDefault="00FD6E9F">
      <w:pPr>
        <w:jc w:val="center"/>
        <w:rPr>
          <w:rFonts w:ascii="仿宋_GB2312" w:eastAsia="仿宋_GB2312"/>
          <w:sz w:val="32"/>
          <w:szCs w:val="32"/>
        </w:rPr>
      </w:pPr>
    </w:p>
    <w:p w:rsidR="00FD6E9F" w:rsidRDefault="00FD6E9F">
      <w:pPr>
        <w:jc w:val="center"/>
        <w:rPr>
          <w:rFonts w:ascii="仿宋_GB2312" w:eastAsia="仿宋_GB2312"/>
          <w:sz w:val="32"/>
          <w:szCs w:val="32"/>
        </w:rPr>
      </w:pPr>
    </w:p>
    <w:p w:rsidR="00FD6E9F" w:rsidRDefault="00FD6E9F">
      <w:pPr>
        <w:jc w:val="center"/>
        <w:rPr>
          <w:rFonts w:ascii="仿宋_GB2312" w:eastAsia="仿宋_GB2312"/>
          <w:sz w:val="32"/>
          <w:szCs w:val="32"/>
        </w:rPr>
      </w:pPr>
    </w:p>
    <w:p w:rsidR="00FD6E9F" w:rsidRDefault="00FD6E9F">
      <w:pPr>
        <w:jc w:val="center"/>
        <w:rPr>
          <w:rFonts w:ascii="仿宋_GB2312" w:eastAsia="仿宋_GB2312"/>
          <w:sz w:val="32"/>
          <w:szCs w:val="32"/>
        </w:rPr>
      </w:pPr>
    </w:p>
    <w:p w:rsidR="00FD6E9F" w:rsidRDefault="008C0420" w:rsidP="000F34F2">
      <w:pPr>
        <w:ind w:rightChars="-244" w:right="-512"/>
        <w:jc w:val="center"/>
        <w:rPr>
          <w:rFonts w:ascii="仿宋_GB2312" w:eastAsia="仿宋_GB2312" w:hAnsi="宋体"/>
          <w:sz w:val="32"/>
          <w:szCs w:val="32"/>
        </w:rPr>
      </w:pPr>
      <w:r>
        <w:rPr>
          <w:rFonts w:ascii="仿宋_GB2312" w:eastAsia="仿宋_GB2312" w:hAnsi="宋体" w:hint="eastAsia"/>
          <w:sz w:val="32"/>
          <w:szCs w:val="32"/>
        </w:rPr>
        <w:t>南国团</w:t>
      </w:r>
      <w:r>
        <w:rPr>
          <w:rFonts w:ascii="仿宋_GB2312" w:eastAsia="仿宋_GB2312" w:hint="eastAsia"/>
          <w:color w:val="000000"/>
          <w:sz w:val="32"/>
          <w:szCs w:val="32"/>
        </w:rPr>
        <w:t>〔2018</w:t>
      </w:r>
      <w:r>
        <w:rPr>
          <w:rFonts w:ascii="仿宋_GB2312" w:eastAsia="仿宋_GB2312" w:hint="eastAsia"/>
          <w:sz w:val="32"/>
          <w:szCs w:val="32"/>
        </w:rPr>
        <w:t>〕2</w:t>
      </w:r>
      <w:r w:rsidR="006A173B">
        <w:rPr>
          <w:rFonts w:ascii="仿宋_GB2312" w:eastAsia="仿宋_GB2312" w:hint="eastAsia"/>
          <w:sz w:val="32"/>
          <w:szCs w:val="32"/>
        </w:rPr>
        <w:t>6</w:t>
      </w:r>
      <w:r>
        <w:rPr>
          <w:rFonts w:ascii="仿宋_GB2312" w:eastAsia="仿宋_GB2312" w:hAnsi="宋体" w:hint="eastAsia"/>
          <w:sz w:val="32"/>
          <w:szCs w:val="32"/>
        </w:rPr>
        <w:t>号</w:t>
      </w:r>
    </w:p>
    <w:p w:rsidR="00FD6E9F" w:rsidRDefault="00FD6E9F">
      <w:pPr>
        <w:ind w:rightChars="-27" w:right="-57"/>
        <w:jc w:val="center"/>
        <w:rPr>
          <w:rFonts w:ascii="仿宋_GB2312" w:eastAsia="仿宋_GB2312" w:hAnsi="宋体"/>
          <w:sz w:val="32"/>
          <w:szCs w:val="32"/>
        </w:rPr>
      </w:pPr>
    </w:p>
    <w:p w:rsidR="00FD6E9F" w:rsidRDefault="00FD6E9F">
      <w:pPr>
        <w:ind w:rightChars="-27" w:right="-57"/>
        <w:jc w:val="center"/>
        <w:rPr>
          <w:rFonts w:ascii="仿宋_GB2312" w:eastAsia="仿宋_GB2312" w:hAnsi="宋体"/>
          <w:sz w:val="32"/>
          <w:szCs w:val="32"/>
        </w:rPr>
      </w:pPr>
    </w:p>
    <w:p w:rsidR="00FD6E9F" w:rsidRDefault="00FD6E9F">
      <w:pPr>
        <w:jc w:val="center"/>
        <w:rPr>
          <w:sz w:val="32"/>
          <w:szCs w:val="32"/>
        </w:rPr>
      </w:pPr>
    </w:p>
    <w:p w:rsidR="000F34F2" w:rsidRDefault="008C0420" w:rsidP="000F34F2">
      <w:pPr>
        <w:spacing w:line="560" w:lineRule="exact"/>
        <w:jc w:val="center"/>
        <w:rPr>
          <w:rFonts w:ascii="方正小标宋简体" w:eastAsia="方正小标宋简体"/>
          <w:b/>
          <w:bCs/>
          <w:sz w:val="44"/>
          <w:szCs w:val="44"/>
        </w:rPr>
      </w:pPr>
      <w:r>
        <w:rPr>
          <w:rFonts w:ascii="方正小标宋简体" w:eastAsia="方正小标宋简体" w:hint="eastAsia"/>
          <w:b/>
          <w:bCs/>
          <w:sz w:val="44"/>
          <w:szCs w:val="44"/>
        </w:rPr>
        <w:t>关于开展2018年下半年南国墟日活动的</w:t>
      </w:r>
    </w:p>
    <w:p w:rsidR="00FD6E9F" w:rsidRDefault="008C0420" w:rsidP="000F34F2">
      <w:pPr>
        <w:spacing w:line="560" w:lineRule="exact"/>
        <w:jc w:val="center"/>
        <w:rPr>
          <w:rFonts w:ascii="方正小标宋简体" w:eastAsia="方正小标宋简体"/>
          <w:b/>
          <w:bCs/>
          <w:sz w:val="44"/>
          <w:szCs w:val="44"/>
        </w:rPr>
      </w:pPr>
      <w:r>
        <w:rPr>
          <w:rFonts w:ascii="方正小标宋简体" w:eastAsia="方正小标宋简体" w:hint="eastAsia"/>
          <w:b/>
          <w:bCs/>
          <w:sz w:val="44"/>
          <w:szCs w:val="44"/>
        </w:rPr>
        <w:t>通知</w:t>
      </w:r>
    </w:p>
    <w:p w:rsidR="00FD6E9F" w:rsidRDefault="00FD6E9F">
      <w:pPr>
        <w:jc w:val="center"/>
        <w:rPr>
          <w:rFonts w:ascii="仿宋_GB2312" w:eastAsia="仿宋_GB2312"/>
          <w:sz w:val="32"/>
          <w:szCs w:val="32"/>
        </w:rPr>
      </w:pPr>
    </w:p>
    <w:p w:rsidR="00FD6E9F" w:rsidRDefault="008C0420">
      <w:pPr>
        <w:spacing w:line="520" w:lineRule="exact"/>
        <w:rPr>
          <w:rFonts w:ascii="仿宋_GB2312" w:eastAsia="仿宋_GB2312" w:hAnsi="新宋体" w:cs="Times New Roman"/>
          <w:color w:val="000000"/>
          <w:spacing w:val="-2"/>
          <w:sz w:val="32"/>
          <w:szCs w:val="32"/>
        </w:rPr>
      </w:pPr>
      <w:r>
        <w:rPr>
          <w:rFonts w:ascii="仿宋_GB2312" w:eastAsia="仿宋_GB2312" w:hAnsi="新宋体" w:cs="Times New Roman" w:hint="eastAsia"/>
          <w:color w:val="000000"/>
          <w:spacing w:val="-2"/>
          <w:sz w:val="32"/>
          <w:szCs w:val="32"/>
        </w:rPr>
        <w:t>各学院团委（总支）：</w:t>
      </w:r>
    </w:p>
    <w:p w:rsidR="00FD6E9F" w:rsidRDefault="008C0420">
      <w:pPr>
        <w:spacing w:line="560" w:lineRule="exact"/>
        <w:ind w:firstLineChars="200" w:firstLine="632"/>
        <w:jc w:val="left"/>
        <w:rPr>
          <w:rFonts w:ascii="仿宋_GB2312" w:eastAsia="仿宋_GB2312" w:hAnsi="新宋体" w:cs="Times New Roman"/>
          <w:color w:val="000000"/>
          <w:spacing w:val="-2"/>
          <w:sz w:val="32"/>
          <w:szCs w:val="32"/>
        </w:rPr>
      </w:pPr>
      <w:r>
        <w:rPr>
          <w:rFonts w:ascii="仿宋_GB2312" w:eastAsia="仿宋_GB2312" w:hAnsi="新宋体" w:cs="Times New Roman" w:hint="eastAsia"/>
          <w:color w:val="000000"/>
          <w:spacing w:val="-2"/>
          <w:sz w:val="32"/>
          <w:szCs w:val="32"/>
        </w:rPr>
        <w:t>根据《广东外语外贸大学南国商学院校园赞助性商业经营活动管理细则（试行）》南国院【2012】118号文件精神，学校将于每学期开展一</w:t>
      </w:r>
      <w:r>
        <w:rPr>
          <w:rFonts w:ascii="仿宋_GB2312" w:eastAsia="仿宋_GB2312" w:hAnsi="新宋体" w:cs="Times New Roman" w:hint="eastAsia"/>
          <w:spacing w:val="-2"/>
          <w:sz w:val="32"/>
          <w:szCs w:val="32"/>
        </w:rPr>
        <w:t>次</w:t>
      </w:r>
      <w:r>
        <w:rPr>
          <w:rFonts w:ascii="仿宋_GB2312" w:eastAsia="仿宋_GB2312" w:hAnsi="新宋体" w:cs="Times New Roman" w:hint="eastAsia"/>
          <w:color w:val="000000"/>
          <w:spacing w:val="-2"/>
          <w:sz w:val="32"/>
          <w:szCs w:val="32"/>
        </w:rPr>
        <w:t>商业活动，现将2018年</w:t>
      </w:r>
      <w:bookmarkStart w:id="0" w:name="_GoBack"/>
      <w:bookmarkEnd w:id="0"/>
      <w:r>
        <w:rPr>
          <w:rFonts w:ascii="仿宋_GB2312" w:eastAsia="仿宋_GB2312" w:hAnsi="新宋体" w:cs="Times New Roman" w:hint="eastAsia"/>
          <w:color w:val="000000"/>
          <w:spacing w:val="-2"/>
          <w:sz w:val="32"/>
          <w:szCs w:val="32"/>
        </w:rPr>
        <w:t>下半年南国墟日活动的相关事项通知如下：</w:t>
      </w:r>
    </w:p>
    <w:p w:rsidR="00FD6E9F" w:rsidRDefault="008C0420">
      <w:pPr>
        <w:spacing w:line="520" w:lineRule="exact"/>
        <w:ind w:firstLineChars="200" w:firstLine="632"/>
        <w:rPr>
          <w:rFonts w:ascii="仿宋_GB2312" w:eastAsia="仿宋_GB2312" w:hAnsi="新宋体" w:cs="Times New Roman"/>
          <w:color w:val="000000"/>
          <w:spacing w:val="-2"/>
          <w:sz w:val="32"/>
          <w:szCs w:val="32"/>
        </w:rPr>
      </w:pPr>
      <w:r>
        <w:rPr>
          <w:rFonts w:ascii="仿宋_GB2312" w:eastAsia="仿宋_GB2312" w:hAnsi="新宋体" w:cs="Times New Roman" w:hint="eastAsia"/>
          <w:color w:val="000000"/>
          <w:spacing w:val="-2"/>
          <w:sz w:val="32"/>
          <w:szCs w:val="32"/>
        </w:rPr>
        <w:t>一、主办单位：共青团广东外语外贸大学南国商学院</w:t>
      </w:r>
    </w:p>
    <w:p w:rsidR="00FD6E9F" w:rsidRDefault="008C0420">
      <w:pPr>
        <w:tabs>
          <w:tab w:val="left" w:pos="4605"/>
        </w:tabs>
        <w:spacing w:line="520" w:lineRule="exact"/>
        <w:ind w:firstLineChars="900" w:firstLine="2844"/>
        <w:rPr>
          <w:rFonts w:ascii="仿宋_GB2312" w:eastAsia="仿宋_GB2312" w:hAnsi="新宋体" w:cs="Times New Roman"/>
          <w:color w:val="000000"/>
          <w:spacing w:val="-2"/>
          <w:sz w:val="32"/>
          <w:szCs w:val="32"/>
        </w:rPr>
      </w:pPr>
      <w:r>
        <w:rPr>
          <w:rFonts w:ascii="仿宋_GB2312" w:eastAsia="仿宋_GB2312" w:hAnsi="新宋体" w:cs="Times New Roman" w:hint="eastAsia"/>
          <w:color w:val="000000"/>
          <w:spacing w:val="-2"/>
          <w:sz w:val="32"/>
          <w:szCs w:val="32"/>
        </w:rPr>
        <w:t>委员会</w:t>
      </w:r>
      <w:r>
        <w:rPr>
          <w:rFonts w:ascii="仿宋_GB2312" w:eastAsia="仿宋_GB2312" w:hAnsi="新宋体" w:cs="Times New Roman"/>
          <w:color w:val="000000"/>
          <w:spacing w:val="-2"/>
          <w:sz w:val="32"/>
          <w:szCs w:val="32"/>
        </w:rPr>
        <w:tab/>
      </w:r>
    </w:p>
    <w:p w:rsidR="00FD6E9F" w:rsidRDefault="008C0420">
      <w:pPr>
        <w:spacing w:line="520" w:lineRule="exact"/>
        <w:ind w:firstLineChars="400" w:firstLine="1264"/>
        <w:rPr>
          <w:rFonts w:ascii="仿宋_GB2312" w:eastAsia="仿宋_GB2312" w:hAnsi="新宋体" w:cs="Times New Roman"/>
          <w:color w:val="000000"/>
          <w:spacing w:val="-2"/>
          <w:sz w:val="32"/>
          <w:szCs w:val="32"/>
        </w:rPr>
      </w:pPr>
      <w:r>
        <w:rPr>
          <w:rFonts w:ascii="仿宋_GB2312" w:eastAsia="仿宋_GB2312" w:hAnsi="新宋体" w:cs="Times New Roman" w:hint="eastAsia"/>
          <w:color w:val="000000"/>
          <w:spacing w:val="-2"/>
          <w:sz w:val="32"/>
          <w:szCs w:val="32"/>
        </w:rPr>
        <w:t>承办单位：校外联中心</w:t>
      </w:r>
    </w:p>
    <w:p w:rsidR="00FD6E9F" w:rsidRDefault="008C0420">
      <w:pPr>
        <w:spacing w:line="520" w:lineRule="exact"/>
        <w:ind w:firstLineChars="200" w:firstLine="632"/>
        <w:rPr>
          <w:rFonts w:ascii="仿宋_GB2312" w:eastAsia="仿宋_GB2312" w:hAnsi="新宋体" w:cs="Times New Roman"/>
          <w:color w:val="000000"/>
          <w:spacing w:val="-2"/>
          <w:sz w:val="32"/>
          <w:szCs w:val="32"/>
        </w:rPr>
      </w:pPr>
      <w:r>
        <w:rPr>
          <w:rFonts w:ascii="仿宋_GB2312" w:eastAsia="仿宋_GB2312" w:hAnsi="新宋体" w:cs="Times New Roman" w:hint="eastAsia"/>
          <w:color w:val="000000"/>
          <w:spacing w:val="-2"/>
          <w:sz w:val="32"/>
          <w:szCs w:val="32"/>
        </w:rPr>
        <w:t>二、活动名称：南国墟日</w:t>
      </w:r>
    </w:p>
    <w:p w:rsidR="00FD6E9F" w:rsidRDefault="008C0420">
      <w:pPr>
        <w:spacing w:line="520" w:lineRule="exact"/>
        <w:ind w:firstLineChars="200" w:firstLine="632"/>
        <w:rPr>
          <w:rFonts w:ascii="仿宋_GB2312" w:eastAsia="仿宋_GB2312" w:hAnsi="新宋体" w:cs="Times New Roman"/>
          <w:color w:val="000000"/>
          <w:spacing w:val="-2"/>
          <w:sz w:val="32"/>
          <w:szCs w:val="32"/>
        </w:rPr>
      </w:pPr>
      <w:r>
        <w:rPr>
          <w:rFonts w:ascii="仿宋_GB2312" w:eastAsia="仿宋_GB2312" w:hAnsi="新宋体" w:cs="Times New Roman" w:hint="eastAsia"/>
          <w:color w:val="000000"/>
          <w:spacing w:val="-2"/>
          <w:sz w:val="32"/>
          <w:szCs w:val="32"/>
        </w:rPr>
        <w:t>三、活动时间：</w:t>
      </w:r>
      <w:r>
        <w:rPr>
          <w:rFonts w:ascii="仿宋_GB2312" w:eastAsia="仿宋_GB2312" w:hAnsi="新宋体" w:cs="Times New Roman" w:hint="eastAsia"/>
          <w:spacing w:val="-2"/>
          <w:sz w:val="32"/>
          <w:szCs w:val="32"/>
        </w:rPr>
        <w:t>2018年1</w:t>
      </w:r>
      <w:r>
        <w:rPr>
          <w:rFonts w:ascii="仿宋_GB2312" w:eastAsia="仿宋_GB2312" w:hAnsi="新宋体" w:cs="Times New Roman" w:hint="eastAsia"/>
          <w:color w:val="000000"/>
          <w:spacing w:val="-2"/>
          <w:sz w:val="32"/>
          <w:szCs w:val="32"/>
        </w:rPr>
        <w:t>0月30日-31日</w:t>
      </w:r>
    </w:p>
    <w:p w:rsidR="00FD6E9F" w:rsidRDefault="008C0420">
      <w:pPr>
        <w:spacing w:line="520" w:lineRule="exact"/>
        <w:ind w:firstLineChars="200" w:firstLine="640"/>
        <w:rPr>
          <w:rFonts w:ascii="仿宋_GB2312" w:eastAsia="仿宋_GB2312" w:hAnsi="新宋体" w:cs="Times New Roman"/>
          <w:color w:val="000000"/>
          <w:spacing w:val="-2"/>
          <w:sz w:val="32"/>
          <w:szCs w:val="32"/>
        </w:rPr>
      </w:pPr>
      <w:r>
        <w:rPr>
          <w:rFonts w:ascii="仿宋_GB2312" w:eastAsia="仿宋_GB2312" w:hAnsi="华文仿宋" w:cs="Tahoma" w:hint="eastAsia"/>
          <w:sz w:val="32"/>
          <w:szCs w:val="32"/>
        </w:rPr>
        <w:t>四、活动地点：学五、六栋前广场</w:t>
      </w:r>
    </w:p>
    <w:p w:rsidR="00FD6E9F" w:rsidRDefault="008C0420">
      <w:pPr>
        <w:spacing w:line="520" w:lineRule="exact"/>
        <w:ind w:firstLineChars="200" w:firstLine="632"/>
        <w:rPr>
          <w:rFonts w:ascii="仿宋_GB2312" w:eastAsia="仿宋_GB2312" w:hAnsi="新宋体" w:cs="Times New Roman"/>
          <w:spacing w:val="-2"/>
          <w:sz w:val="32"/>
          <w:szCs w:val="32"/>
        </w:rPr>
      </w:pPr>
      <w:r>
        <w:rPr>
          <w:rFonts w:ascii="仿宋_GB2312" w:eastAsia="仿宋_GB2312" w:hAnsi="新宋体" w:cs="Times New Roman" w:hint="eastAsia"/>
          <w:color w:val="000000"/>
          <w:spacing w:val="-2"/>
          <w:sz w:val="32"/>
          <w:szCs w:val="32"/>
        </w:rPr>
        <w:t>五、活动方式：各单位根据活动时间，按照《广东外语外贸大学南国商学院校园赞助性商业经营活动管理细则（试</w:t>
      </w:r>
      <w:r>
        <w:rPr>
          <w:rFonts w:ascii="仿宋_GB2312" w:eastAsia="仿宋_GB2312" w:hAnsi="新宋体" w:cs="Times New Roman" w:hint="eastAsia"/>
          <w:color w:val="000000"/>
          <w:spacing w:val="-2"/>
          <w:sz w:val="32"/>
          <w:szCs w:val="32"/>
        </w:rPr>
        <w:lastRenderedPageBreak/>
        <w:t>行）》要求，组织相应的</w:t>
      </w:r>
      <w:r>
        <w:rPr>
          <w:rFonts w:ascii="仿宋_GB2312" w:eastAsia="仿宋_GB2312" w:hAnsi="新宋体" w:cs="Times New Roman" w:hint="eastAsia"/>
          <w:spacing w:val="-2"/>
          <w:sz w:val="32"/>
          <w:szCs w:val="32"/>
        </w:rPr>
        <w:t>商家来校进行赞助性商业经营活动。原则上经济学院、管理学院每个学院不得超过4个帐篷摊位（含4个），英语语言文化学院、东方语言文化学院、西方语言文化学院、中国语言文化学院、信息科学技术学院</w:t>
      </w:r>
      <w:r w:rsidR="00416914">
        <w:rPr>
          <w:rFonts w:ascii="仿宋_GB2312" w:eastAsia="仿宋_GB2312" w:hAnsi="新宋体" w:cs="Times New Roman" w:hint="eastAsia"/>
          <w:spacing w:val="-2"/>
          <w:sz w:val="32"/>
          <w:szCs w:val="32"/>
        </w:rPr>
        <w:t>、教育学院、国际学院</w:t>
      </w:r>
      <w:r>
        <w:rPr>
          <w:rFonts w:ascii="仿宋_GB2312" w:eastAsia="仿宋_GB2312" w:hAnsi="新宋体" w:cs="Times New Roman" w:hint="eastAsia"/>
          <w:spacing w:val="-2"/>
          <w:sz w:val="32"/>
          <w:szCs w:val="32"/>
        </w:rPr>
        <w:t>每个学院不得超过2个帐篷摊位（含2个）。校外联中心将于“南国墟日”活动每次时间开展前两周收集各组织《外来商家学院赞助活动审批表》，并统一报送学校领导进行审批。审批合格的单位将可来校进行赞助性商业经营活动。</w:t>
      </w:r>
    </w:p>
    <w:p w:rsidR="00FD6E9F" w:rsidRDefault="008C0420">
      <w:pPr>
        <w:spacing w:line="520" w:lineRule="exact"/>
        <w:ind w:firstLineChars="200" w:firstLine="632"/>
        <w:rPr>
          <w:rFonts w:ascii="仿宋_GB2312" w:eastAsia="仿宋_GB2312" w:hAnsi="新宋体" w:cs="Times New Roman"/>
          <w:color w:val="000000"/>
          <w:spacing w:val="-2"/>
          <w:sz w:val="32"/>
          <w:szCs w:val="32"/>
        </w:rPr>
      </w:pPr>
      <w:r>
        <w:rPr>
          <w:rFonts w:ascii="仿宋_GB2312" w:eastAsia="仿宋_GB2312" w:hAnsi="新宋体" w:cs="Times New Roman" w:hint="eastAsia"/>
          <w:color w:val="000000"/>
          <w:spacing w:val="-2"/>
          <w:sz w:val="32"/>
          <w:szCs w:val="32"/>
        </w:rPr>
        <w:t>六、活动联系人:</w:t>
      </w:r>
    </w:p>
    <w:p w:rsidR="00FD6E9F" w:rsidRDefault="008C0420">
      <w:pPr>
        <w:pStyle w:val="a3"/>
        <w:widowControl/>
        <w:shd w:val="clear" w:color="auto" w:fill="FEFFFF"/>
        <w:spacing w:before="0" w:beforeAutospacing="0" w:after="0" w:afterAutospacing="0" w:line="405" w:lineRule="atLeast"/>
        <w:ind w:firstLineChars="200" w:firstLine="632"/>
        <w:jc w:val="both"/>
        <w:rPr>
          <w:rFonts w:ascii="仿宋_GB2312" w:eastAsia="仿宋_GB2312" w:hAnsi="新宋体"/>
          <w:color w:val="000000"/>
          <w:spacing w:val="-2"/>
          <w:kern w:val="2"/>
          <w:sz w:val="32"/>
          <w:szCs w:val="32"/>
        </w:rPr>
      </w:pPr>
      <w:r>
        <w:rPr>
          <w:rFonts w:ascii="仿宋_GB2312" w:eastAsia="仿宋_GB2312" w:hAnsi="新宋体" w:hint="eastAsia"/>
          <w:color w:val="000000"/>
          <w:spacing w:val="-2"/>
          <w:kern w:val="2"/>
          <w:sz w:val="32"/>
          <w:szCs w:val="32"/>
        </w:rPr>
        <w:t>陈铷潼187 1900 8847</w:t>
      </w:r>
    </w:p>
    <w:p w:rsidR="00FD6E9F" w:rsidRDefault="008C0420">
      <w:pPr>
        <w:pStyle w:val="a3"/>
        <w:widowControl/>
        <w:shd w:val="clear" w:color="auto" w:fill="FEFFFF"/>
        <w:spacing w:before="0" w:beforeAutospacing="0" w:after="0" w:afterAutospacing="0" w:line="405" w:lineRule="atLeast"/>
        <w:ind w:firstLineChars="200" w:firstLine="632"/>
        <w:jc w:val="both"/>
        <w:rPr>
          <w:rFonts w:ascii="仿宋_GB2312" w:eastAsia="仿宋_GB2312" w:hAnsi="新宋体"/>
          <w:color w:val="000000"/>
          <w:spacing w:val="-2"/>
          <w:kern w:val="2"/>
          <w:sz w:val="32"/>
          <w:szCs w:val="32"/>
        </w:rPr>
      </w:pPr>
      <w:r>
        <w:rPr>
          <w:rFonts w:ascii="仿宋_GB2312" w:eastAsia="仿宋_GB2312" w:hAnsi="新宋体" w:hint="eastAsia"/>
          <w:color w:val="000000"/>
          <w:spacing w:val="-2"/>
          <w:kern w:val="2"/>
          <w:sz w:val="32"/>
          <w:szCs w:val="32"/>
        </w:rPr>
        <w:t>吴佳钰159 2055 8416</w:t>
      </w:r>
    </w:p>
    <w:p w:rsidR="00FD6E9F" w:rsidRDefault="00FD6E9F">
      <w:pPr>
        <w:spacing w:line="500" w:lineRule="exact"/>
        <w:rPr>
          <w:rFonts w:ascii="仿宋_GB2312" w:eastAsia="仿宋_GB2312" w:hAnsi="新宋体" w:cs="Times New Roman"/>
          <w:color w:val="000000"/>
          <w:spacing w:val="-2"/>
          <w:sz w:val="32"/>
          <w:szCs w:val="32"/>
        </w:rPr>
      </w:pPr>
    </w:p>
    <w:p w:rsidR="00FD6E9F" w:rsidRDefault="008C0420">
      <w:pPr>
        <w:spacing w:line="500" w:lineRule="exact"/>
        <w:ind w:firstLineChars="200" w:firstLine="632"/>
        <w:rPr>
          <w:rFonts w:ascii="仿宋_GB2312" w:eastAsia="仿宋_GB2312" w:hAnsi="新宋体" w:cs="Times New Roman"/>
          <w:color w:val="000000"/>
          <w:spacing w:val="-2"/>
          <w:sz w:val="32"/>
          <w:szCs w:val="32"/>
        </w:rPr>
      </w:pPr>
      <w:r>
        <w:rPr>
          <w:rFonts w:ascii="仿宋_GB2312" w:eastAsia="仿宋_GB2312" w:hAnsi="新宋体" w:cs="Times New Roman" w:hint="eastAsia"/>
          <w:color w:val="000000"/>
          <w:spacing w:val="-2"/>
          <w:sz w:val="32"/>
          <w:szCs w:val="32"/>
        </w:rPr>
        <w:t>附件：</w:t>
      </w:r>
    </w:p>
    <w:p w:rsidR="00FD6E9F" w:rsidRDefault="008C0420">
      <w:pPr>
        <w:spacing w:line="500" w:lineRule="exact"/>
        <w:ind w:firstLineChars="200" w:firstLine="632"/>
        <w:rPr>
          <w:rFonts w:ascii="仿宋_GB2312" w:eastAsia="仿宋_GB2312" w:hAnsi="新宋体" w:cs="Times New Roman"/>
          <w:color w:val="000000"/>
          <w:spacing w:val="-2"/>
          <w:sz w:val="32"/>
          <w:szCs w:val="32"/>
        </w:rPr>
      </w:pPr>
      <w:r>
        <w:rPr>
          <w:rFonts w:ascii="仿宋_GB2312" w:eastAsia="仿宋_GB2312" w:hAnsi="新宋体" w:cs="Times New Roman" w:hint="eastAsia"/>
          <w:color w:val="000000"/>
          <w:spacing w:val="-2"/>
          <w:sz w:val="32"/>
          <w:szCs w:val="32"/>
        </w:rPr>
        <w:t>1.广东外语外贸大学南国商学院校园赞助性商业经营活动管理细则（试行）</w:t>
      </w:r>
    </w:p>
    <w:p w:rsidR="00FD6E9F" w:rsidRDefault="008C0420">
      <w:pPr>
        <w:spacing w:line="500" w:lineRule="exact"/>
        <w:ind w:firstLineChars="200" w:firstLine="632"/>
        <w:rPr>
          <w:rFonts w:ascii="仿宋_GB2312" w:eastAsia="仿宋_GB2312" w:hAnsi="新宋体" w:cs="Times New Roman"/>
          <w:color w:val="000000"/>
          <w:spacing w:val="-2"/>
          <w:sz w:val="32"/>
          <w:szCs w:val="32"/>
        </w:rPr>
      </w:pPr>
      <w:r>
        <w:rPr>
          <w:rFonts w:ascii="仿宋_GB2312" w:eastAsia="仿宋_GB2312" w:hAnsi="新宋体" w:cs="Times New Roman" w:hint="eastAsia"/>
          <w:color w:val="000000"/>
          <w:spacing w:val="-2"/>
          <w:sz w:val="32"/>
          <w:szCs w:val="32"/>
        </w:rPr>
        <w:t>2.广东外语外贸大学南国商学院校园赞助活动审批表</w:t>
      </w:r>
    </w:p>
    <w:p w:rsidR="00FD6E9F" w:rsidRDefault="00FD6E9F">
      <w:pPr>
        <w:spacing w:line="500" w:lineRule="exact"/>
        <w:rPr>
          <w:rFonts w:ascii="仿宋_GB2312" w:eastAsia="仿宋_GB2312" w:hAnsi="新宋体" w:cs="Times New Roman"/>
          <w:color w:val="000000"/>
          <w:spacing w:val="-2"/>
          <w:sz w:val="32"/>
          <w:szCs w:val="32"/>
        </w:rPr>
      </w:pPr>
    </w:p>
    <w:p w:rsidR="00FD6E9F" w:rsidRDefault="00FD6E9F">
      <w:pPr>
        <w:spacing w:line="500" w:lineRule="exact"/>
        <w:rPr>
          <w:rFonts w:ascii="仿宋_GB2312" w:eastAsia="仿宋_GB2312" w:hAnsi="新宋体" w:cs="Times New Roman"/>
          <w:color w:val="000000"/>
          <w:spacing w:val="-2"/>
          <w:sz w:val="32"/>
          <w:szCs w:val="32"/>
        </w:rPr>
      </w:pPr>
    </w:p>
    <w:p w:rsidR="00FD6E9F" w:rsidRDefault="00FD6E9F">
      <w:pPr>
        <w:spacing w:line="500" w:lineRule="exact"/>
        <w:rPr>
          <w:rFonts w:ascii="仿宋_GB2312" w:eastAsia="仿宋_GB2312" w:hAnsi="新宋体" w:cs="Times New Roman"/>
          <w:color w:val="000000"/>
          <w:spacing w:val="-2"/>
          <w:sz w:val="32"/>
          <w:szCs w:val="32"/>
        </w:rPr>
      </w:pPr>
    </w:p>
    <w:p w:rsidR="00FD6E9F" w:rsidRDefault="00FD6E9F">
      <w:pPr>
        <w:spacing w:line="500" w:lineRule="exact"/>
        <w:rPr>
          <w:rFonts w:ascii="仿宋_GB2312" w:eastAsia="仿宋_GB2312" w:hAnsi="新宋体" w:cs="Times New Roman"/>
          <w:color w:val="000000"/>
          <w:spacing w:val="-2"/>
          <w:sz w:val="32"/>
          <w:szCs w:val="32"/>
        </w:rPr>
      </w:pPr>
    </w:p>
    <w:p w:rsidR="00FD6E9F" w:rsidRDefault="00FD6E9F">
      <w:pPr>
        <w:spacing w:line="500" w:lineRule="exact"/>
        <w:rPr>
          <w:rFonts w:ascii="仿宋_GB2312" w:eastAsia="仿宋_GB2312" w:hAnsi="新宋体" w:cs="Times New Roman"/>
          <w:color w:val="000000"/>
          <w:spacing w:val="-2"/>
          <w:sz w:val="32"/>
          <w:szCs w:val="32"/>
        </w:rPr>
      </w:pPr>
    </w:p>
    <w:p w:rsidR="00FD6E9F" w:rsidRDefault="008C0420">
      <w:pPr>
        <w:spacing w:line="500" w:lineRule="exact"/>
        <w:ind w:firstLineChars="700" w:firstLine="2212"/>
        <w:rPr>
          <w:rFonts w:ascii="仿宋_GB2312" w:eastAsia="仿宋_GB2312" w:hAnsi="新宋体" w:cs="Times New Roman"/>
          <w:color w:val="000000"/>
          <w:spacing w:val="-2"/>
          <w:sz w:val="32"/>
          <w:szCs w:val="32"/>
        </w:rPr>
      </w:pPr>
      <w:r>
        <w:rPr>
          <w:rFonts w:ascii="仿宋_GB2312" w:eastAsia="仿宋_GB2312" w:hAnsi="新宋体" w:cs="Times New Roman" w:hint="eastAsia"/>
          <w:color w:val="000000"/>
          <w:spacing w:val="-2"/>
          <w:sz w:val="32"/>
          <w:szCs w:val="32"/>
        </w:rPr>
        <w:t>共青团广东外语外贸大学南国商学院委员会</w:t>
      </w:r>
    </w:p>
    <w:p w:rsidR="00FD6E9F" w:rsidRDefault="008C0420">
      <w:pPr>
        <w:spacing w:line="500" w:lineRule="exact"/>
        <w:ind w:firstLineChars="1250" w:firstLine="3950"/>
        <w:rPr>
          <w:rFonts w:ascii="仿宋_GB2312" w:eastAsia="仿宋_GB2312" w:hAnsi="新宋体" w:cs="Times New Roman"/>
          <w:color w:val="000000"/>
          <w:spacing w:val="-2"/>
          <w:sz w:val="32"/>
          <w:szCs w:val="32"/>
        </w:rPr>
      </w:pPr>
      <w:r>
        <w:rPr>
          <w:rFonts w:ascii="仿宋_GB2312" w:eastAsia="仿宋_GB2312" w:hAnsi="新宋体" w:cs="Times New Roman" w:hint="eastAsia"/>
          <w:color w:val="000000"/>
          <w:spacing w:val="-2"/>
          <w:sz w:val="32"/>
          <w:szCs w:val="32"/>
        </w:rPr>
        <w:t>2018年10</w:t>
      </w:r>
      <w:r>
        <w:rPr>
          <w:rFonts w:ascii="仿宋_GB2312" w:eastAsia="仿宋_GB2312" w:hAnsi="新宋体" w:cs="Times New Roman" w:hint="eastAsia"/>
          <w:spacing w:val="-2"/>
          <w:sz w:val="32"/>
          <w:szCs w:val="32"/>
        </w:rPr>
        <w:t>月12</w:t>
      </w:r>
      <w:r>
        <w:rPr>
          <w:rFonts w:ascii="仿宋_GB2312" w:eastAsia="仿宋_GB2312" w:hAnsi="新宋体" w:cs="Times New Roman" w:hint="eastAsia"/>
          <w:color w:val="000000"/>
          <w:spacing w:val="-2"/>
          <w:sz w:val="32"/>
          <w:szCs w:val="32"/>
        </w:rPr>
        <w:t>日</w:t>
      </w: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spacing w:line="500" w:lineRule="exact"/>
        <w:ind w:firstLineChars="1250" w:firstLine="3950"/>
        <w:rPr>
          <w:rFonts w:ascii="仿宋_GB2312" w:eastAsia="仿宋_GB2312" w:hAnsi="新宋体" w:cs="Times New Roman"/>
          <w:color w:val="000000"/>
          <w:spacing w:val="-2"/>
          <w:sz w:val="32"/>
          <w:szCs w:val="32"/>
        </w:rPr>
      </w:pPr>
    </w:p>
    <w:p w:rsidR="00FD6E9F" w:rsidRDefault="00FD6E9F">
      <w:pPr>
        <w:widowControl/>
        <w:jc w:val="left"/>
        <w:rPr>
          <w:rFonts w:ascii="仿宋_GB2312" w:eastAsia="仿宋_GB2312" w:hAnsi="新宋体" w:cs="Times New Roman"/>
          <w:color w:val="000000"/>
          <w:spacing w:val="-2"/>
          <w:sz w:val="32"/>
          <w:szCs w:val="32"/>
        </w:rPr>
      </w:pPr>
    </w:p>
    <w:p w:rsidR="00FD6E9F" w:rsidRDefault="008C0420">
      <w:pPr>
        <w:widowControl/>
        <w:pBdr>
          <w:top w:val="single" w:sz="4" w:space="1" w:color="auto"/>
        </w:pBdr>
        <w:tabs>
          <w:tab w:val="left" w:pos="6495"/>
        </w:tabs>
        <w:spacing w:line="500" w:lineRule="exact"/>
        <w:rPr>
          <w:rFonts w:ascii="仿宋_GB2312" w:eastAsia="仿宋_GB2312" w:hAnsi="宋体"/>
          <w:sz w:val="32"/>
          <w:szCs w:val="32"/>
        </w:rPr>
      </w:pPr>
      <w:r>
        <w:rPr>
          <w:rFonts w:ascii="仿宋_GB2312" w:eastAsia="仿宋_GB2312" w:hAnsi="Calibri" w:cs="Times New Roman" w:hint="eastAsia"/>
          <w:sz w:val="24"/>
          <w:szCs w:val="20"/>
          <w:u w:val="single"/>
        </w:rPr>
        <w:t>共青团广东外语外贸大学南国商学院委员会秘书部     2018年10月12日印发</w:t>
      </w:r>
    </w:p>
    <w:p w:rsidR="00FD6E9F" w:rsidRDefault="008C0420">
      <w:pPr>
        <w:spacing w:line="560" w:lineRule="exact"/>
        <w:rPr>
          <w:rFonts w:ascii="仿宋_GB2312" w:eastAsia="仿宋_GB2312" w:hAnsi="宋体"/>
          <w:sz w:val="32"/>
          <w:szCs w:val="32"/>
        </w:rPr>
      </w:pPr>
      <w:r>
        <w:rPr>
          <w:rFonts w:ascii="仿宋_GB2312" w:eastAsia="仿宋_GB2312" w:hAnsi="宋体" w:hint="eastAsia"/>
          <w:sz w:val="32"/>
          <w:szCs w:val="32"/>
        </w:rPr>
        <w:lastRenderedPageBreak/>
        <w:t>附件1</w:t>
      </w:r>
    </w:p>
    <w:p w:rsidR="00FD6E9F" w:rsidRDefault="00FD6E9F">
      <w:pPr>
        <w:spacing w:line="560" w:lineRule="exact"/>
        <w:rPr>
          <w:rFonts w:ascii="仿宋_GB2312" w:eastAsia="仿宋_GB2312" w:hAnsi="宋体"/>
          <w:sz w:val="32"/>
          <w:szCs w:val="32"/>
        </w:rPr>
      </w:pPr>
    </w:p>
    <w:p w:rsidR="00FD6E9F" w:rsidRDefault="008C0420">
      <w:pPr>
        <w:tabs>
          <w:tab w:val="left" w:pos="1230"/>
          <w:tab w:val="center" w:pos="4153"/>
        </w:tabs>
        <w:spacing w:line="560" w:lineRule="exact"/>
        <w:jc w:val="left"/>
        <w:rPr>
          <w:rFonts w:ascii="方正小标宋简体" w:eastAsia="方正小标宋简体" w:hAnsi="宋体"/>
          <w:b/>
          <w:sz w:val="44"/>
          <w:szCs w:val="44"/>
        </w:rPr>
      </w:pPr>
      <w:r>
        <w:rPr>
          <w:rFonts w:ascii="方正小标宋简体" w:eastAsia="方正小标宋简体" w:hAnsi="宋体"/>
          <w:sz w:val="44"/>
          <w:szCs w:val="44"/>
        </w:rPr>
        <w:tab/>
      </w:r>
      <w:r>
        <w:rPr>
          <w:rFonts w:ascii="方正小标宋简体" w:eastAsia="方正小标宋简体" w:hAnsi="宋体"/>
          <w:sz w:val="44"/>
          <w:szCs w:val="44"/>
        </w:rPr>
        <w:tab/>
      </w:r>
      <w:r>
        <w:rPr>
          <w:rFonts w:ascii="方正小标宋简体" w:eastAsia="方正小标宋简体" w:hAnsi="宋体" w:hint="eastAsia"/>
          <w:b/>
          <w:sz w:val="44"/>
          <w:szCs w:val="44"/>
        </w:rPr>
        <w:t>广东外语外贸大学南国商学院</w:t>
      </w:r>
    </w:p>
    <w:p w:rsidR="00FD6E9F" w:rsidRDefault="008C0420">
      <w:pPr>
        <w:spacing w:line="500" w:lineRule="exact"/>
        <w:jc w:val="center"/>
        <w:rPr>
          <w:rFonts w:ascii="方正小标宋简体" w:eastAsia="方正小标宋简体" w:hAnsi="宋体"/>
          <w:b/>
          <w:sz w:val="44"/>
          <w:szCs w:val="44"/>
        </w:rPr>
      </w:pPr>
      <w:r>
        <w:rPr>
          <w:rFonts w:ascii="方正小标宋简体" w:eastAsia="方正小标宋简体" w:hAnsi="宋体" w:hint="eastAsia"/>
          <w:b/>
          <w:sz w:val="44"/>
          <w:szCs w:val="44"/>
        </w:rPr>
        <w:t>校园赞助性商业经营活动管理细则（试行）</w:t>
      </w:r>
    </w:p>
    <w:p w:rsidR="00FD6E9F" w:rsidRDefault="00FD6E9F">
      <w:pPr>
        <w:spacing w:line="560" w:lineRule="exact"/>
        <w:rPr>
          <w:rFonts w:ascii="仿宋_GB2312" w:eastAsia="仿宋_GB2312"/>
          <w:sz w:val="32"/>
          <w:szCs w:val="32"/>
        </w:rPr>
      </w:pPr>
    </w:p>
    <w:p w:rsidR="00FD6E9F" w:rsidRDefault="008C0420">
      <w:pPr>
        <w:spacing w:line="560" w:lineRule="exact"/>
        <w:ind w:firstLineChars="200" w:firstLine="640"/>
        <w:rPr>
          <w:rFonts w:ascii="仿宋_GB2312" w:eastAsia="仿宋_GB2312"/>
          <w:sz w:val="32"/>
          <w:szCs w:val="32"/>
        </w:rPr>
      </w:pPr>
      <w:r>
        <w:rPr>
          <w:rFonts w:ascii="仿宋_GB2312" w:eastAsia="仿宋_GB2312" w:hint="eastAsia"/>
          <w:sz w:val="32"/>
          <w:szCs w:val="32"/>
        </w:rPr>
        <w:t>为维护学院正常教学和生活秩序，规范校内赞助性商业经营活动（以下称商业活动），创建和谐校园，对校内商业活动规定如下：</w:t>
      </w:r>
    </w:p>
    <w:p w:rsidR="00FD6E9F" w:rsidRDefault="008C0420">
      <w:pPr>
        <w:spacing w:line="560" w:lineRule="exact"/>
        <w:ind w:firstLineChars="200" w:firstLine="643"/>
        <w:rPr>
          <w:rFonts w:ascii="仿宋_GB2312" w:eastAsia="仿宋_GB2312"/>
          <w:sz w:val="32"/>
          <w:szCs w:val="32"/>
        </w:rPr>
      </w:pPr>
      <w:r>
        <w:rPr>
          <w:rFonts w:ascii="仿宋_GB2312" w:eastAsia="仿宋_GB2312" w:hint="eastAsia"/>
          <w:b/>
          <w:sz w:val="32"/>
          <w:szCs w:val="32"/>
        </w:rPr>
        <w:t>第一条</w:t>
      </w:r>
      <w:r>
        <w:rPr>
          <w:rFonts w:ascii="仿宋_GB2312" w:eastAsia="仿宋_GB2312" w:hint="eastAsia"/>
          <w:sz w:val="32"/>
          <w:szCs w:val="32"/>
        </w:rPr>
        <w:t xml:space="preserve"> 商业活动只能针对学院年度计划内大型活动以及被学院评为品牌项目的活动进行。</w:t>
      </w:r>
    </w:p>
    <w:p w:rsidR="00FD6E9F" w:rsidRDefault="008C0420">
      <w:pPr>
        <w:spacing w:line="560" w:lineRule="exact"/>
        <w:ind w:firstLineChars="200" w:firstLine="643"/>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sz w:val="32"/>
          <w:szCs w:val="32"/>
        </w:rPr>
        <w:t xml:space="preserve"> 所有经学院批准的商业活动，经营者不得擅自扩大经营范围，不得随意扩大经营场地，不得影响学院正常的教育教学秩序和生活秩序。</w:t>
      </w:r>
    </w:p>
    <w:p w:rsidR="00FD6E9F" w:rsidRDefault="008C0420">
      <w:pPr>
        <w:spacing w:line="560" w:lineRule="exact"/>
        <w:ind w:firstLineChars="200" w:firstLine="643"/>
        <w:rPr>
          <w:rFonts w:ascii="仿宋_GB2312" w:eastAsia="仿宋_GB2312"/>
          <w:sz w:val="32"/>
          <w:szCs w:val="32"/>
        </w:rPr>
      </w:pPr>
      <w:r>
        <w:rPr>
          <w:rFonts w:ascii="仿宋_GB2312" w:eastAsia="仿宋_GB2312" w:hint="eastAsia"/>
          <w:b/>
          <w:sz w:val="32"/>
          <w:szCs w:val="32"/>
        </w:rPr>
        <w:t>第三条</w:t>
      </w:r>
      <w:r>
        <w:rPr>
          <w:rFonts w:ascii="仿宋_GB2312" w:eastAsia="仿宋_GB2312" w:hint="eastAsia"/>
          <w:sz w:val="32"/>
          <w:szCs w:val="32"/>
        </w:rPr>
        <w:t xml:space="preserve"> 每学期开学第一个月和期末最后一个月不能进行商业活动，商业活动原则上每学期3次，每次2天。具体日期由院团委确定并在校历上标注。摊位摆放时间为9:00至18:00，摆放地点原则上限于商业街广场。</w:t>
      </w:r>
    </w:p>
    <w:p w:rsidR="00FD6E9F" w:rsidRDefault="008C0420">
      <w:pPr>
        <w:spacing w:line="560" w:lineRule="exact"/>
        <w:ind w:firstLineChars="200" w:firstLine="643"/>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sz w:val="32"/>
          <w:szCs w:val="32"/>
        </w:rPr>
        <w:t xml:space="preserve"> 学院将对商家进行资格审查，进行商业活动的商家必须是具有一定品牌影响力的企业，原则上一个商家的摊位不得超过两个帐篷。</w:t>
      </w:r>
    </w:p>
    <w:p w:rsidR="00FD6E9F" w:rsidRDefault="008C0420">
      <w:pPr>
        <w:spacing w:line="560" w:lineRule="exact"/>
        <w:ind w:firstLineChars="200" w:firstLine="643"/>
        <w:rPr>
          <w:rFonts w:ascii="仿宋_GB2312" w:eastAsia="仿宋_GB2312"/>
          <w:sz w:val="32"/>
          <w:szCs w:val="32"/>
        </w:rPr>
      </w:pPr>
      <w:r>
        <w:rPr>
          <w:rFonts w:ascii="仿宋_GB2312" w:eastAsia="仿宋_GB2312" w:hint="eastAsia"/>
          <w:b/>
          <w:sz w:val="32"/>
          <w:szCs w:val="32"/>
        </w:rPr>
        <w:t>第五条</w:t>
      </w:r>
      <w:r>
        <w:rPr>
          <w:rFonts w:ascii="仿宋_GB2312" w:eastAsia="仿宋_GB2312" w:hint="eastAsia"/>
          <w:sz w:val="32"/>
          <w:szCs w:val="32"/>
        </w:rPr>
        <w:t xml:space="preserve"> 商家赞助摊位将收取一定的赞助经费。</w:t>
      </w:r>
    </w:p>
    <w:p w:rsidR="00FD6E9F" w:rsidRDefault="008C0420">
      <w:pPr>
        <w:spacing w:line="560" w:lineRule="exact"/>
        <w:ind w:firstLineChars="200" w:firstLine="643"/>
        <w:rPr>
          <w:rFonts w:ascii="仿宋_GB2312" w:eastAsia="仿宋_GB2312"/>
          <w:sz w:val="32"/>
          <w:szCs w:val="32"/>
        </w:rPr>
      </w:pPr>
      <w:r>
        <w:rPr>
          <w:rFonts w:ascii="仿宋_GB2312" w:eastAsia="仿宋_GB2312" w:hint="eastAsia"/>
          <w:b/>
          <w:sz w:val="32"/>
          <w:szCs w:val="32"/>
        </w:rPr>
        <w:t>第六条</w:t>
      </w:r>
      <w:r>
        <w:rPr>
          <w:rFonts w:ascii="仿宋_GB2312" w:eastAsia="仿宋_GB2312" w:hint="eastAsia"/>
          <w:sz w:val="32"/>
          <w:szCs w:val="32"/>
        </w:rPr>
        <w:t xml:space="preserve"> 化妆品类、电子类及食品类商品禁止在校内摆摊售卖；其他售卖商品必须为合格产品并出具相关证明。</w:t>
      </w:r>
    </w:p>
    <w:p w:rsidR="00FD6E9F" w:rsidRDefault="008C0420">
      <w:pPr>
        <w:spacing w:line="560" w:lineRule="exact"/>
        <w:ind w:firstLineChars="200" w:firstLine="643"/>
        <w:rPr>
          <w:rFonts w:ascii="仿宋_GB2312" w:eastAsia="仿宋_GB2312"/>
          <w:sz w:val="32"/>
          <w:szCs w:val="32"/>
        </w:rPr>
      </w:pPr>
      <w:r>
        <w:rPr>
          <w:rFonts w:ascii="仿宋_GB2312" w:eastAsia="仿宋_GB2312" w:hint="eastAsia"/>
          <w:b/>
          <w:sz w:val="32"/>
          <w:szCs w:val="32"/>
        </w:rPr>
        <w:t>第七条</w:t>
      </w:r>
      <w:r>
        <w:rPr>
          <w:rFonts w:ascii="仿宋_GB2312" w:eastAsia="仿宋_GB2312" w:hint="eastAsia"/>
          <w:sz w:val="32"/>
          <w:szCs w:val="32"/>
        </w:rPr>
        <w:t xml:space="preserve"> 商业活动结束后，商家必须做好清洁工作，保证场地环境卫生。</w:t>
      </w:r>
    </w:p>
    <w:p w:rsidR="00FD6E9F" w:rsidRDefault="008C0420">
      <w:pPr>
        <w:spacing w:line="560" w:lineRule="exact"/>
        <w:ind w:firstLineChars="200" w:firstLine="643"/>
        <w:rPr>
          <w:rFonts w:ascii="仿宋_GB2312" w:eastAsia="仿宋_GB2312"/>
          <w:sz w:val="32"/>
          <w:szCs w:val="32"/>
        </w:rPr>
      </w:pPr>
      <w:r>
        <w:rPr>
          <w:rFonts w:ascii="仿宋_GB2312" w:eastAsia="仿宋_GB2312" w:hint="eastAsia"/>
          <w:b/>
          <w:sz w:val="32"/>
          <w:szCs w:val="32"/>
        </w:rPr>
        <w:lastRenderedPageBreak/>
        <w:t>第八条</w:t>
      </w:r>
      <w:r>
        <w:rPr>
          <w:rFonts w:ascii="仿宋_GB2312" w:eastAsia="仿宋_GB2312" w:hint="eastAsia"/>
          <w:sz w:val="32"/>
          <w:szCs w:val="32"/>
        </w:rPr>
        <w:t xml:space="preserve"> 学生处作为商业活动的主管部门，负责审核、管理、全面协调校园商业宣传与赞助活动，由主管院长进行审批。</w:t>
      </w:r>
    </w:p>
    <w:p w:rsidR="00FD6E9F" w:rsidRDefault="008C0420">
      <w:pPr>
        <w:spacing w:line="560" w:lineRule="exact"/>
        <w:ind w:firstLineChars="200" w:firstLine="643"/>
        <w:rPr>
          <w:rFonts w:ascii="仿宋_GB2312" w:eastAsia="仿宋_GB2312"/>
          <w:sz w:val="32"/>
          <w:szCs w:val="32"/>
        </w:rPr>
      </w:pPr>
      <w:r>
        <w:rPr>
          <w:rFonts w:ascii="仿宋_GB2312" w:eastAsia="仿宋_GB2312" w:hint="eastAsia"/>
          <w:b/>
          <w:sz w:val="32"/>
          <w:szCs w:val="32"/>
        </w:rPr>
        <w:t>第九条</w:t>
      </w:r>
      <w:r>
        <w:rPr>
          <w:rFonts w:ascii="仿宋_GB2312" w:eastAsia="仿宋_GB2312" w:hint="eastAsia"/>
          <w:sz w:val="32"/>
          <w:szCs w:val="32"/>
        </w:rPr>
        <w:t xml:space="preserve"> 涉及招生性质的讲座类赞助必须经学院继续教育部审核同意后，再由院团委以及其他相关部门进行审批。</w:t>
      </w:r>
    </w:p>
    <w:p w:rsidR="00FD6E9F" w:rsidRDefault="008C0420">
      <w:pPr>
        <w:spacing w:line="560" w:lineRule="exact"/>
        <w:ind w:firstLineChars="200" w:firstLine="643"/>
        <w:rPr>
          <w:rFonts w:ascii="仿宋_GB2312" w:eastAsia="仿宋_GB2312"/>
          <w:sz w:val="32"/>
          <w:szCs w:val="32"/>
        </w:rPr>
      </w:pPr>
      <w:r>
        <w:rPr>
          <w:rFonts w:ascii="仿宋_GB2312" w:eastAsia="仿宋_GB2312" w:hint="eastAsia"/>
          <w:b/>
          <w:sz w:val="32"/>
          <w:szCs w:val="32"/>
        </w:rPr>
        <w:t>第十条</w:t>
      </w:r>
      <w:r>
        <w:rPr>
          <w:rFonts w:ascii="仿宋_GB2312" w:eastAsia="仿宋_GB2312" w:hint="eastAsia"/>
          <w:sz w:val="32"/>
          <w:szCs w:val="32"/>
        </w:rPr>
        <w:t xml:space="preserve"> 在校内开展商业活动，须提前一周将《</w:t>
      </w:r>
      <w:r>
        <w:rPr>
          <w:rFonts w:ascii="仿宋_GB2312" w:eastAsia="仿宋_GB2312" w:hint="eastAsia"/>
          <w:spacing w:val="-6"/>
          <w:sz w:val="32"/>
          <w:szCs w:val="32"/>
        </w:rPr>
        <w:t>广东外语外贸大学南国商学院校园</w:t>
      </w:r>
      <w:r>
        <w:rPr>
          <w:rFonts w:ascii="仿宋_GB2312" w:eastAsia="仿宋_GB2312" w:hint="eastAsia"/>
          <w:sz w:val="32"/>
          <w:szCs w:val="32"/>
        </w:rPr>
        <w:t>赞助活动审批表》（见附件，以下称《审批表》）和活动方案以书面形式报学院有关部门审核、批准、备案后，在规定时间、地点进行。上报《审批表》时，表内必须注明商家名称及售卖产品细项。</w:t>
      </w:r>
    </w:p>
    <w:p w:rsidR="00FD6E9F" w:rsidRDefault="008C0420">
      <w:pPr>
        <w:spacing w:line="560" w:lineRule="exact"/>
        <w:ind w:firstLineChars="200" w:firstLine="643"/>
        <w:rPr>
          <w:rFonts w:ascii="仿宋_GB2312" w:eastAsia="仿宋_GB2312"/>
          <w:sz w:val="32"/>
          <w:szCs w:val="32"/>
        </w:rPr>
      </w:pPr>
      <w:r>
        <w:rPr>
          <w:rFonts w:ascii="仿宋_GB2312" w:eastAsia="仿宋_GB2312" w:hint="eastAsia"/>
          <w:b/>
          <w:sz w:val="32"/>
          <w:szCs w:val="32"/>
        </w:rPr>
        <w:t>第十一条</w:t>
      </w:r>
      <w:r>
        <w:rPr>
          <w:rFonts w:ascii="仿宋_GB2312" w:eastAsia="仿宋_GB2312" w:hint="eastAsia"/>
          <w:sz w:val="32"/>
          <w:szCs w:val="32"/>
        </w:rPr>
        <w:t xml:space="preserve"> 商业活动不允许有表演性的推销演出活动。</w:t>
      </w:r>
    </w:p>
    <w:p w:rsidR="00FD6E9F" w:rsidRDefault="008C0420">
      <w:pPr>
        <w:spacing w:line="560" w:lineRule="exact"/>
        <w:ind w:firstLineChars="200" w:firstLine="643"/>
        <w:rPr>
          <w:rFonts w:ascii="仿宋_GB2312" w:eastAsia="仿宋_GB2312"/>
          <w:sz w:val="32"/>
          <w:szCs w:val="32"/>
        </w:rPr>
      </w:pPr>
      <w:r>
        <w:rPr>
          <w:rFonts w:ascii="仿宋_GB2312" w:eastAsia="仿宋_GB2312" w:hint="eastAsia"/>
          <w:b/>
          <w:sz w:val="32"/>
          <w:szCs w:val="32"/>
        </w:rPr>
        <w:t>第十二条</w:t>
      </w:r>
      <w:r>
        <w:rPr>
          <w:rFonts w:ascii="仿宋_GB2312" w:eastAsia="仿宋_GB2312" w:hint="eastAsia"/>
          <w:sz w:val="32"/>
          <w:szCs w:val="32"/>
        </w:rPr>
        <w:t xml:space="preserve"> 本细则自下发之日起执行，由学生处负责解释。</w:t>
      </w:r>
    </w:p>
    <w:p w:rsidR="00FD6E9F" w:rsidRDefault="00FD6E9F">
      <w:pPr>
        <w:spacing w:line="560" w:lineRule="exact"/>
        <w:rPr>
          <w:rFonts w:ascii="仿宋_GB2312" w:eastAsia="仿宋_GB2312"/>
          <w:sz w:val="32"/>
          <w:szCs w:val="32"/>
        </w:rPr>
      </w:pPr>
    </w:p>
    <w:p w:rsidR="00FD6E9F" w:rsidRDefault="00FD6E9F">
      <w:pPr>
        <w:spacing w:line="560" w:lineRule="exact"/>
        <w:ind w:firstLine="630"/>
        <w:rPr>
          <w:rFonts w:ascii="仿宋_GB2312" w:eastAsia="仿宋_GB2312"/>
          <w:sz w:val="32"/>
          <w:szCs w:val="32"/>
        </w:rPr>
      </w:pPr>
    </w:p>
    <w:p w:rsidR="00FD6E9F" w:rsidRDefault="00FD6E9F">
      <w:pPr>
        <w:spacing w:line="560" w:lineRule="exact"/>
        <w:ind w:firstLine="630"/>
        <w:rPr>
          <w:rFonts w:ascii="仿宋_GB2312" w:eastAsia="仿宋_GB2312"/>
          <w:sz w:val="32"/>
          <w:szCs w:val="32"/>
        </w:rPr>
      </w:pPr>
    </w:p>
    <w:p w:rsidR="00FD6E9F" w:rsidRDefault="00FD6E9F">
      <w:pPr>
        <w:spacing w:line="560" w:lineRule="exact"/>
        <w:ind w:firstLine="630"/>
        <w:rPr>
          <w:rFonts w:ascii="仿宋_GB2312" w:eastAsia="仿宋_GB2312"/>
          <w:sz w:val="32"/>
          <w:szCs w:val="32"/>
        </w:rPr>
      </w:pPr>
    </w:p>
    <w:p w:rsidR="00FD6E9F" w:rsidRDefault="00FD6E9F">
      <w:pPr>
        <w:spacing w:line="560" w:lineRule="exact"/>
        <w:rPr>
          <w:rFonts w:ascii="仿宋_GB2312" w:eastAsia="仿宋_GB2312"/>
          <w:sz w:val="32"/>
          <w:szCs w:val="32"/>
        </w:rPr>
      </w:pPr>
    </w:p>
    <w:p w:rsidR="00FD6E9F" w:rsidRDefault="00FD6E9F">
      <w:pPr>
        <w:spacing w:line="500" w:lineRule="exact"/>
        <w:rPr>
          <w:rFonts w:ascii="仿宋_GB2312" w:eastAsia="仿宋_GB2312" w:hAnsi="新宋体" w:cs="Times New Roman"/>
          <w:color w:val="000000"/>
          <w:spacing w:val="-2"/>
          <w:sz w:val="32"/>
          <w:szCs w:val="32"/>
        </w:rPr>
      </w:pPr>
    </w:p>
    <w:p w:rsidR="00FD6E9F" w:rsidRDefault="00FD6E9F">
      <w:pPr>
        <w:jc w:val="center"/>
        <w:rPr>
          <w:rFonts w:ascii="方正小标宋简体" w:eastAsia="方正小标宋简体" w:hAnsi="宋体"/>
          <w:color w:val="000000"/>
          <w:sz w:val="36"/>
          <w:szCs w:val="36"/>
        </w:rPr>
      </w:pPr>
    </w:p>
    <w:p w:rsidR="00FD6E9F" w:rsidRDefault="00FD6E9F">
      <w:pPr>
        <w:jc w:val="center"/>
        <w:rPr>
          <w:rFonts w:ascii="方正小标宋简体" w:eastAsia="方正小标宋简体" w:hAnsi="宋体"/>
          <w:color w:val="000000"/>
          <w:sz w:val="36"/>
          <w:szCs w:val="36"/>
        </w:rPr>
      </w:pPr>
    </w:p>
    <w:p w:rsidR="00FD6E9F" w:rsidRDefault="00FD6E9F">
      <w:pPr>
        <w:rPr>
          <w:rFonts w:ascii="仿宋_GB2312" w:eastAsia="仿宋_GB2312" w:hAnsi="宋体"/>
          <w:color w:val="000000"/>
          <w:sz w:val="32"/>
          <w:szCs w:val="32"/>
        </w:rPr>
      </w:pPr>
    </w:p>
    <w:p w:rsidR="008C0420" w:rsidRDefault="008C0420">
      <w:pPr>
        <w:rPr>
          <w:rFonts w:ascii="仿宋_GB2312" w:eastAsia="仿宋_GB2312" w:hAnsi="宋体"/>
          <w:color w:val="000000"/>
          <w:sz w:val="32"/>
          <w:szCs w:val="32"/>
        </w:rPr>
      </w:pPr>
    </w:p>
    <w:p w:rsidR="00FD6E9F" w:rsidRDefault="00FD6E9F">
      <w:pPr>
        <w:rPr>
          <w:rFonts w:ascii="仿宋_GB2312" w:eastAsia="仿宋_GB2312" w:hAnsi="宋体"/>
          <w:color w:val="000000"/>
          <w:sz w:val="32"/>
          <w:szCs w:val="32"/>
        </w:rPr>
      </w:pPr>
    </w:p>
    <w:p w:rsidR="00FD6E9F" w:rsidRDefault="008C0420">
      <w:pPr>
        <w:tabs>
          <w:tab w:val="left" w:pos="2160"/>
        </w:tabs>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附件2</w:t>
      </w:r>
    </w:p>
    <w:p w:rsidR="00FD6E9F" w:rsidRDefault="00FD6E9F">
      <w:pPr>
        <w:rPr>
          <w:rFonts w:ascii="仿宋_GB2312" w:eastAsia="仿宋_GB2312" w:hAnsi="宋体"/>
          <w:color w:val="000000"/>
          <w:sz w:val="32"/>
          <w:szCs w:val="32"/>
        </w:rPr>
      </w:pPr>
    </w:p>
    <w:p w:rsidR="00FD6E9F" w:rsidRDefault="008C0420">
      <w:pPr>
        <w:spacing w:line="500" w:lineRule="exact"/>
        <w:jc w:val="center"/>
        <w:rPr>
          <w:rFonts w:ascii="方正小标宋简体" w:eastAsia="方正小标宋简体" w:hAnsi="宋体"/>
          <w:b/>
          <w:color w:val="000000"/>
          <w:sz w:val="44"/>
          <w:szCs w:val="44"/>
        </w:rPr>
      </w:pPr>
      <w:r>
        <w:rPr>
          <w:rFonts w:ascii="方正小标宋简体" w:eastAsia="方正小标宋简体" w:hAnsi="宋体" w:hint="eastAsia"/>
          <w:b/>
          <w:color w:val="000000"/>
          <w:sz w:val="44"/>
          <w:szCs w:val="44"/>
        </w:rPr>
        <w:t>广东外语外贸大学南国商学院校园赞助活动审批表</w:t>
      </w:r>
    </w:p>
    <w:p w:rsidR="00FD6E9F" w:rsidRDefault="00FD6E9F">
      <w:pPr>
        <w:spacing w:line="500" w:lineRule="exact"/>
        <w:jc w:val="center"/>
        <w:rPr>
          <w:rFonts w:ascii="方正小标宋简体" w:eastAsia="方正小标宋简体" w:hAnsi="宋体"/>
          <w:color w:val="000000"/>
          <w:sz w:val="44"/>
          <w:szCs w:val="44"/>
        </w:rPr>
      </w:pPr>
    </w:p>
    <w:tbl>
      <w:tblPr>
        <w:tblW w:w="9231"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0"/>
        <w:gridCol w:w="900"/>
        <w:gridCol w:w="1790"/>
        <w:gridCol w:w="720"/>
        <w:gridCol w:w="900"/>
        <w:gridCol w:w="85"/>
        <w:gridCol w:w="850"/>
        <w:gridCol w:w="505"/>
        <w:gridCol w:w="62"/>
        <w:gridCol w:w="478"/>
        <w:gridCol w:w="2581"/>
      </w:tblGrid>
      <w:tr w:rsidR="00FD6E9F">
        <w:trPr>
          <w:trHeight w:val="501"/>
        </w:trPr>
        <w:tc>
          <w:tcPr>
            <w:tcW w:w="360" w:type="dxa"/>
            <w:vMerge w:val="restart"/>
            <w:vAlign w:val="center"/>
          </w:tcPr>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学</w:t>
            </w:r>
          </w:p>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生</w:t>
            </w:r>
          </w:p>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组</w:t>
            </w:r>
          </w:p>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织</w:t>
            </w:r>
          </w:p>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赞助</w:t>
            </w:r>
          </w:p>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策</w:t>
            </w:r>
          </w:p>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划</w:t>
            </w:r>
          </w:p>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情</w:t>
            </w:r>
          </w:p>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况</w:t>
            </w:r>
          </w:p>
        </w:tc>
        <w:tc>
          <w:tcPr>
            <w:tcW w:w="900" w:type="dxa"/>
            <w:vAlign w:val="center"/>
          </w:tcPr>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商家名称</w:t>
            </w:r>
          </w:p>
        </w:tc>
        <w:tc>
          <w:tcPr>
            <w:tcW w:w="7971" w:type="dxa"/>
            <w:gridSpan w:val="9"/>
            <w:vAlign w:val="center"/>
          </w:tcPr>
          <w:p w:rsidR="00FD6E9F" w:rsidRDefault="00FD6E9F">
            <w:pPr>
              <w:widowControl/>
              <w:jc w:val="center"/>
              <w:rPr>
                <w:rFonts w:ascii="宋体" w:hAnsi="宋体" w:cs="宋体"/>
                <w:color w:val="000000"/>
                <w:kern w:val="0"/>
                <w:szCs w:val="21"/>
              </w:rPr>
            </w:pPr>
          </w:p>
        </w:tc>
      </w:tr>
      <w:tr w:rsidR="00FD6E9F">
        <w:trPr>
          <w:trHeight w:val="472"/>
        </w:trPr>
        <w:tc>
          <w:tcPr>
            <w:tcW w:w="360" w:type="dxa"/>
            <w:vMerge/>
            <w:vAlign w:val="center"/>
          </w:tcPr>
          <w:p w:rsidR="00FD6E9F" w:rsidRDefault="00FD6E9F">
            <w:pPr>
              <w:autoSpaceDE w:val="0"/>
              <w:autoSpaceDN w:val="0"/>
              <w:jc w:val="center"/>
              <w:rPr>
                <w:rFonts w:ascii="宋体" w:hAnsi="宋体" w:cs="宋体"/>
                <w:color w:val="000000"/>
                <w:kern w:val="0"/>
                <w:szCs w:val="21"/>
              </w:rPr>
            </w:pPr>
          </w:p>
        </w:tc>
        <w:tc>
          <w:tcPr>
            <w:tcW w:w="900" w:type="dxa"/>
            <w:vAlign w:val="center"/>
          </w:tcPr>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赞助活动</w:t>
            </w:r>
          </w:p>
        </w:tc>
        <w:tc>
          <w:tcPr>
            <w:tcW w:w="3495" w:type="dxa"/>
            <w:gridSpan w:val="4"/>
            <w:vAlign w:val="center"/>
          </w:tcPr>
          <w:p w:rsidR="00FD6E9F" w:rsidRDefault="00FD6E9F">
            <w:pPr>
              <w:autoSpaceDE w:val="0"/>
              <w:autoSpaceDN w:val="0"/>
              <w:jc w:val="center"/>
              <w:rPr>
                <w:rFonts w:ascii="宋体" w:hAnsi="宋体" w:cs="宋体"/>
                <w:color w:val="000000"/>
                <w:kern w:val="0"/>
                <w:szCs w:val="21"/>
              </w:rPr>
            </w:pPr>
          </w:p>
        </w:tc>
        <w:tc>
          <w:tcPr>
            <w:tcW w:w="1417" w:type="dxa"/>
            <w:gridSpan w:val="3"/>
            <w:vAlign w:val="center"/>
          </w:tcPr>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时间、场地</w:t>
            </w:r>
          </w:p>
        </w:tc>
        <w:tc>
          <w:tcPr>
            <w:tcW w:w="3059" w:type="dxa"/>
            <w:gridSpan w:val="2"/>
            <w:vAlign w:val="center"/>
          </w:tcPr>
          <w:p w:rsidR="00FD6E9F" w:rsidRDefault="00FD6E9F">
            <w:pPr>
              <w:autoSpaceDE w:val="0"/>
              <w:autoSpaceDN w:val="0"/>
              <w:jc w:val="center"/>
              <w:rPr>
                <w:rFonts w:ascii="宋体" w:hAnsi="宋体" w:cs="宋体"/>
                <w:color w:val="000000"/>
                <w:kern w:val="0"/>
                <w:szCs w:val="21"/>
              </w:rPr>
            </w:pPr>
          </w:p>
        </w:tc>
      </w:tr>
      <w:tr w:rsidR="00FD6E9F">
        <w:trPr>
          <w:trHeight w:val="511"/>
        </w:trPr>
        <w:tc>
          <w:tcPr>
            <w:tcW w:w="360" w:type="dxa"/>
            <w:vMerge/>
            <w:vAlign w:val="center"/>
          </w:tcPr>
          <w:p w:rsidR="00FD6E9F" w:rsidRDefault="00FD6E9F">
            <w:pPr>
              <w:autoSpaceDE w:val="0"/>
              <w:autoSpaceDN w:val="0"/>
              <w:jc w:val="center"/>
              <w:rPr>
                <w:rFonts w:ascii="宋体" w:hAnsi="宋体" w:cs="宋体"/>
                <w:color w:val="000000"/>
                <w:kern w:val="0"/>
                <w:szCs w:val="21"/>
              </w:rPr>
            </w:pPr>
          </w:p>
        </w:tc>
        <w:tc>
          <w:tcPr>
            <w:tcW w:w="900" w:type="dxa"/>
            <w:vAlign w:val="center"/>
          </w:tcPr>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主办单位</w:t>
            </w:r>
          </w:p>
        </w:tc>
        <w:tc>
          <w:tcPr>
            <w:tcW w:w="3495" w:type="dxa"/>
            <w:gridSpan w:val="4"/>
            <w:vAlign w:val="center"/>
          </w:tcPr>
          <w:p w:rsidR="00FD6E9F" w:rsidRDefault="00FD6E9F">
            <w:pPr>
              <w:autoSpaceDE w:val="0"/>
              <w:autoSpaceDN w:val="0"/>
              <w:jc w:val="center"/>
              <w:rPr>
                <w:rFonts w:ascii="宋体" w:hAnsi="宋体" w:cs="宋体"/>
                <w:color w:val="000000"/>
                <w:kern w:val="0"/>
                <w:szCs w:val="21"/>
              </w:rPr>
            </w:pPr>
          </w:p>
        </w:tc>
        <w:tc>
          <w:tcPr>
            <w:tcW w:w="1417" w:type="dxa"/>
            <w:gridSpan w:val="3"/>
            <w:vAlign w:val="center"/>
          </w:tcPr>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赞助经费</w:t>
            </w:r>
          </w:p>
        </w:tc>
        <w:tc>
          <w:tcPr>
            <w:tcW w:w="3059" w:type="dxa"/>
            <w:gridSpan w:val="2"/>
            <w:vAlign w:val="center"/>
          </w:tcPr>
          <w:p w:rsidR="00FD6E9F" w:rsidRDefault="00FD6E9F">
            <w:pPr>
              <w:autoSpaceDE w:val="0"/>
              <w:autoSpaceDN w:val="0"/>
              <w:jc w:val="center"/>
              <w:rPr>
                <w:rFonts w:ascii="宋体" w:hAnsi="宋体" w:cs="宋体"/>
                <w:color w:val="000000"/>
                <w:kern w:val="0"/>
                <w:szCs w:val="21"/>
              </w:rPr>
            </w:pPr>
          </w:p>
        </w:tc>
      </w:tr>
      <w:tr w:rsidR="00FD6E9F">
        <w:trPr>
          <w:trHeight w:val="584"/>
        </w:trPr>
        <w:tc>
          <w:tcPr>
            <w:tcW w:w="360" w:type="dxa"/>
            <w:vMerge/>
            <w:vAlign w:val="center"/>
          </w:tcPr>
          <w:p w:rsidR="00FD6E9F" w:rsidRDefault="00FD6E9F">
            <w:pPr>
              <w:autoSpaceDE w:val="0"/>
              <w:autoSpaceDN w:val="0"/>
              <w:jc w:val="center"/>
              <w:rPr>
                <w:rFonts w:ascii="宋体" w:hAnsi="宋体" w:cs="宋体"/>
                <w:color w:val="000000"/>
                <w:kern w:val="0"/>
                <w:szCs w:val="21"/>
              </w:rPr>
            </w:pPr>
          </w:p>
        </w:tc>
        <w:tc>
          <w:tcPr>
            <w:tcW w:w="900" w:type="dxa"/>
            <w:vAlign w:val="center"/>
          </w:tcPr>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负责教师</w:t>
            </w:r>
          </w:p>
        </w:tc>
        <w:tc>
          <w:tcPr>
            <w:tcW w:w="3495" w:type="dxa"/>
            <w:gridSpan w:val="4"/>
            <w:vAlign w:val="center"/>
          </w:tcPr>
          <w:p w:rsidR="00FD6E9F" w:rsidRDefault="00FD6E9F">
            <w:pPr>
              <w:autoSpaceDE w:val="0"/>
              <w:autoSpaceDN w:val="0"/>
              <w:jc w:val="center"/>
              <w:rPr>
                <w:rFonts w:ascii="宋体" w:hAnsi="宋体" w:cs="宋体"/>
                <w:color w:val="000000"/>
                <w:kern w:val="0"/>
                <w:szCs w:val="21"/>
              </w:rPr>
            </w:pPr>
          </w:p>
        </w:tc>
        <w:tc>
          <w:tcPr>
            <w:tcW w:w="1417" w:type="dxa"/>
            <w:gridSpan w:val="3"/>
            <w:vAlign w:val="center"/>
          </w:tcPr>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联系电话</w:t>
            </w:r>
          </w:p>
        </w:tc>
        <w:tc>
          <w:tcPr>
            <w:tcW w:w="3059" w:type="dxa"/>
            <w:gridSpan w:val="2"/>
            <w:vAlign w:val="center"/>
          </w:tcPr>
          <w:p w:rsidR="00FD6E9F" w:rsidRDefault="00FD6E9F">
            <w:pPr>
              <w:autoSpaceDE w:val="0"/>
              <w:autoSpaceDN w:val="0"/>
              <w:jc w:val="center"/>
              <w:rPr>
                <w:rFonts w:ascii="宋体" w:hAnsi="宋体" w:cs="宋体"/>
                <w:color w:val="000000"/>
                <w:kern w:val="0"/>
                <w:szCs w:val="21"/>
              </w:rPr>
            </w:pPr>
          </w:p>
        </w:tc>
      </w:tr>
      <w:tr w:rsidR="00FD6E9F">
        <w:trPr>
          <w:trHeight w:val="584"/>
        </w:trPr>
        <w:tc>
          <w:tcPr>
            <w:tcW w:w="360" w:type="dxa"/>
            <w:vMerge/>
            <w:vAlign w:val="center"/>
          </w:tcPr>
          <w:p w:rsidR="00FD6E9F" w:rsidRDefault="00FD6E9F">
            <w:pPr>
              <w:autoSpaceDE w:val="0"/>
              <w:autoSpaceDN w:val="0"/>
              <w:jc w:val="center"/>
              <w:rPr>
                <w:rFonts w:ascii="宋体" w:hAnsi="宋体" w:cs="宋体"/>
                <w:color w:val="000000"/>
                <w:kern w:val="0"/>
                <w:szCs w:val="21"/>
              </w:rPr>
            </w:pPr>
          </w:p>
        </w:tc>
        <w:tc>
          <w:tcPr>
            <w:tcW w:w="900" w:type="dxa"/>
            <w:vAlign w:val="center"/>
          </w:tcPr>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负责学生</w:t>
            </w:r>
          </w:p>
        </w:tc>
        <w:tc>
          <w:tcPr>
            <w:tcW w:w="3495" w:type="dxa"/>
            <w:gridSpan w:val="4"/>
            <w:vAlign w:val="center"/>
          </w:tcPr>
          <w:p w:rsidR="00FD6E9F" w:rsidRDefault="00FD6E9F">
            <w:pPr>
              <w:autoSpaceDE w:val="0"/>
              <w:autoSpaceDN w:val="0"/>
              <w:jc w:val="center"/>
              <w:rPr>
                <w:rFonts w:ascii="宋体" w:hAnsi="宋体" w:cs="宋体"/>
                <w:color w:val="000000"/>
                <w:kern w:val="0"/>
                <w:szCs w:val="21"/>
              </w:rPr>
            </w:pPr>
          </w:p>
        </w:tc>
        <w:tc>
          <w:tcPr>
            <w:tcW w:w="1417" w:type="dxa"/>
            <w:gridSpan w:val="3"/>
            <w:vAlign w:val="center"/>
          </w:tcPr>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联系电话</w:t>
            </w:r>
          </w:p>
        </w:tc>
        <w:tc>
          <w:tcPr>
            <w:tcW w:w="3059" w:type="dxa"/>
            <w:gridSpan w:val="2"/>
            <w:vAlign w:val="center"/>
          </w:tcPr>
          <w:p w:rsidR="00FD6E9F" w:rsidRDefault="00FD6E9F">
            <w:pPr>
              <w:autoSpaceDE w:val="0"/>
              <w:autoSpaceDN w:val="0"/>
              <w:jc w:val="center"/>
              <w:rPr>
                <w:rFonts w:ascii="宋体" w:hAnsi="宋体" w:cs="宋体"/>
                <w:color w:val="000000"/>
                <w:kern w:val="0"/>
                <w:szCs w:val="21"/>
              </w:rPr>
            </w:pPr>
          </w:p>
        </w:tc>
      </w:tr>
      <w:tr w:rsidR="00FD6E9F">
        <w:trPr>
          <w:trHeight w:val="1684"/>
        </w:trPr>
        <w:tc>
          <w:tcPr>
            <w:tcW w:w="360" w:type="dxa"/>
            <w:vMerge/>
            <w:vAlign w:val="center"/>
          </w:tcPr>
          <w:p w:rsidR="00FD6E9F" w:rsidRDefault="00FD6E9F">
            <w:pPr>
              <w:autoSpaceDE w:val="0"/>
              <w:autoSpaceDN w:val="0"/>
              <w:jc w:val="center"/>
              <w:rPr>
                <w:rFonts w:ascii="宋体" w:hAnsi="宋体" w:cs="宋体"/>
                <w:color w:val="000000"/>
                <w:kern w:val="0"/>
                <w:szCs w:val="21"/>
              </w:rPr>
            </w:pPr>
          </w:p>
        </w:tc>
        <w:tc>
          <w:tcPr>
            <w:tcW w:w="900" w:type="dxa"/>
            <w:vAlign w:val="center"/>
          </w:tcPr>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摊位数量及售卖商品明细</w:t>
            </w:r>
          </w:p>
        </w:tc>
        <w:tc>
          <w:tcPr>
            <w:tcW w:w="7971" w:type="dxa"/>
            <w:gridSpan w:val="9"/>
            <w:vAlign w:val="center"/>
          </w:tcPr>
          <w:p w:rsidR="00FD6E9F" w:rsidRDefault="00FD6E9F">
            <w:pPr>
              <w:autoSpaceDE w:val="0"/>
              <w:autoSpaceDN w:val="0"/>
              <w:spacing w:line="300" w:lineRule="auto"/>
              <w:rPr>
                <w:rFonts w:ascii="宋体" w:hAnsi="宋体" w:cs="宋体"/>
                <w:color w:val="000000"/>
                <w:kern w:val="0"/>
                <w:szCs w:val="21"/>
              </w:rPr>
            </w:pPr>
          </w:p>
        </w:tc>
      </w:tr>
      <w:tr w:rsidR="00FD6E9F">
        <w:trPr>
          <w:trHeight w:val="1257"/>
        </w:trPr>
        <w:tc>
          <w:tcPr>
            <w:tcW w:w="1260" w:type="dxa"/>
            <w:gridSpan w:val="2"/>
            <w:vAlign w:val="center"/>
          </w:tcPr>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所在学院</w:t>
            </w:r>
          </w:p>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审批</w:t>
            </w:r>
          </w:p>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意见</w:t>
            </w:r>
          </w:p>
        </w:tc>
        <w:tc>
          <w:tcPr>
            <w:tcW w:w="1790" w:type="dxa"/>
            <w:vAlign w:val="center"/>
          </w:tcPr>
          <w:p w:rsidR="00FD6E9F" w:rsidRDefault="00FD6E9F">
            <w:pPr>
              <w:autoSpaceDE w:val="0"/>
              <w:autoSpaceDN w:val="0"/>
              <w:jc w:val="center"/>
              <w:rPr>
                <w:rFonts w:ascii="宋体" w:hAnsi="宋体" w:cs="宋体"/>
                <w:color w:val="000000"/>
                <w:kern w:val="0"/>
                <w:szCs w:val="21"/>
              </w:rPr>
            </w:pPr>
          </w:p>
          <w:p w:rsidR="00FD6E9F" w:rsidRDefault="00FD6E9F">
            <w:pPr>
              <w:autoSpaceDE w:val="0"/>
              <w:autoSpaceDN w:val="0"/>
              <w:jc w:val="center"/>
              <w:rPr>
                <w:rFonts w:ascii="宋体" w:hAnsi="宋体" w:cs="宋体"/>
                <w:color w:val="000000"/>
                <w:kern w:val="0"/>
                <w:szCs w:val="21"/>
              </w:rPr>
            </w:pPr>
          </w:p>
          <w:p w:rsidR="00FD6E9F" w:rsidRDefault="00FD6E9F">
            <w:pPr>
              <w:autoSpaceDE w:val="0"/>
              <w:autoSpaceDN w:val="0"/>
              <w:rPr>
                <w:rFonts w:ascii="宋体" w:hAnsi="宋体" w:cs="宋体"/>
                <w:color w:val="000000"/>
                <w:kern w:val="0"/>
                <w:szCs w:val="21"/>
              </w:rPr>
            </w:pPr>
          </w:p>
          <w:p w:rsidR="00FD6E9F" w:rsidRDefault="00FD6E9F">
            <w:pPr>
              <w:autoSpaceDE w:val="0"/>
              <w:autoSpaceDN w:val="0"/>
              <w:rPr>
                <w:rFonts w:ascii="宋体" w:hAnsi="宋体" w:cs="宋体"/>
                <w:color w:val="000000"/>
                <w:kern w:val="0"/>
                <w:szCs w:val="21"/>
              </w:rPr>
            </w:pPr>
          </w:p>
          <w:p w:rsidR="00FD6E9F" w:rsidRDefault="00FD6E9F">
            <w:pPr>
              <w:autoSpaceDE w:val="0"/>
              <w:autoSpaceDN w:val="0"/>
              <w:rPr>
                <w:rFonts w:ascii="宋体" w:hAnsi="宋体" w:cs="宋体"/>
                <w:color w:val="000000"/>
                <w:kern w:val="0"/>
                <w:szCs w:val="21"/>
              </w:rPr>
            </w:pPr>
          </w:p>
          <w:p w:rsidR="00FD6E9F" w:rsidRDefault="00FD6E9F">
            <w:pPr>
              <w:autoSpaceDE w:val="0"/>
              <w:autoSpaceDN w:val="0"/>
              <w:rPr>
                <w:rFonts w:ascii="宋体" w:hAnsi="宋体" w:cs="宋体"/>
                <w:color w:val="000000"/>
                <w:kern w:val="0"/>
                <w:szCs w:val="21"/>
              </w:rPr>
            </w:pPr>
          </w:p>
          <w:p w:rsidR="00FD6E9F" w:rsidRDefault="008C0420">
            <w:pPr>
              <w:autoSpaceDE w:val="0"/>
              <w:autoSpaceDN w:val="0"/>
              <w:rPr>
                <w:rFonts w:ascii="宋体" w:hAnsi="宋体" w:cs="宋体"/>
                <w:color w:val="000000"/>
                <w:kern w:val="0"/>
                <w:szCs w:val="21"/>
              </w:rPr>
            </w:pPr>
            <w:r>
              <w:rPr>
                <w:rFonts w:ascii="宋体" w:hAnsi="宋体" w:cs="宋体" w:hint="eastAsia"/>
                <w:color w:val="000000"/>
                <w:kern w:val="0"/>
                <w:szCs w:val="21"/>
              </w:rPr>
              <w:t>负责人签章：</w:t>
            </w:r>
          </w:p>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 xml:space="preserve">    年</w:t>
            </w:r>
            <w:r>
              <w:rPr>
                <w:rFonts w:ascii="宋体" w:hAnsi="宋体" w:cs="宋体"/>
                <w:color w:val="000000"/>
                <w:kern w:val="0"/>
                <w:szCs w:val="21"/>
              </w:rPr>
              <w:t xml:space="preserve"> </w:t>
            </w:r>
            <w:r>
              <w:rPr>
                <w:rFonts w:ascii="宋体" w:hAnsi="宋体" w:cs="宋体" w:hint="eastAsia"/>
                <w:color w:val="000000"/>
                <w:kern w:val="0"/>
                <w:szCs w:val="21"/>
              </w:rPr>
              <w:t xml:space="preserve"> 月  日</w:t>
            </w:r>
          </w:p>
        </w:tc>
        <w:tc>
          <w:tcPr>
            <w:tcW w:w="720" w:type="dxa"/>
            <w:vAlign w:val="center"/>
          </w:tcPr>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学院团委审批意见（审查备案）</w:t>
            </w:r>
          </w:p>
        </w:tc>
        <w:tc>
          <w:tcPr>
            <w:tcW w:w="2340" w:type="dxa"/>
            <w:gridSpan w:val="4"/>
            <w:vAlign w:val="center"/>
          </w:tcPr>
          <w:p w:rsidR="00FD6E9F" w:rsidRDefault="00FD6E9F">
            <w:pPr>
              <w:autoSpaceDE w:val="0"/>
              <w:autoSpaceDN w:val="0"/>
              <w:rPr>
                <w:rFonts w:ascii="宋体" w:hAnsi="宋体" w:cs="宋体"/>
                <w:color w:val="000000"/>
                <w:kern w:val="0"/>
                <w:szCs w:val="21"/>
              </w:rPr>
            </w:pPr>
          </w:p>
          <w:p w:rsidR="00FD6E9F" w:rsidRDefault="00FD6E9F">
            <w:pPr>
              <w:autoSpaceDE w:val="0"/>
              <w:autoSpaceDN w:val="0"/>
              <w:rPr>
                <w:rFonts w:ascii="宋体" w:hAnsi="宋体" w:cs="宋体"/>
                <w:color w:val="000000"/>
                <w:kern w:val="0"/>
                <w:szCs w:val="21"/>
              </w:rPr>
            </w:pPr>
          </w:p>
          <w:p w:rsidR="00FD6E9F" w:rsidRDefault="00FD6E9F">
            <w:pPr>
              <w:autoSpaceDE w:val="0"/>
              <w:autoSpaceDN w:val="0"/>
              <w:rPr>
                <w:rFonts w:ascii="宋体" w:hAnsi="宋体" w:cs="宋体"/>
                <w:color w:val="000000"/>
                <w:kern w:val="0"/>
                <w:szCs w:val="21"/>
              </w:rPr>
            </w:pPr>
          </w:p>
          <w:p w:rsidR="00FD6E9F" w:rsidRDefault="00FD6E9F">
            <w:pPr>
              <w:autoSpaceDE w:val="0"/>
              <w:autoSpaceDN w:val="0"/>
              <w:rPr>
                <w:rFonts w:ascii="宋体" w:hAnsi="宋体" w:cs="宋体"/>
                <w:color w:val="000000"/>
                <w:kern w:val="0"/>
                <w:szCs w:val="21"/>
              </w:rPr>
            </w:pPr>
          </w:p>
          <w:p w:rsidR="00FD6E9F" w:rsidRDefault="00FD6E9F">
            <w:pPr>
              <w:autoSpaceDE w:val="0"/>
              <w:autoSpaceDN w:val="0"/>
              <w:rPr>
                <w:rFonts w:ascii="宋体" w:hAnsi="宋体" w:cs="宋体"/>
                <w:color w:val="000000"/>
                <w:kern w:val="0"/>
                <w:szCs w:val="21"/>
              </w:rPr>
            </w:pPr>
          </w:p>
          <w:p w:rsidR="00FD6E9F" w:rsidRDefault="00FD6E9F">
            <w:pPr>
              <w:autoSpaceDE w:val="0"/>
              <w:autoSpaceDN w:val="0"/>
              <w:rPr>
                <w:rFonts w:ascii="宋体" w:hAnsi="宋体" w:cs="宋体"/>
                <w:color w:val="000000"/>
                <w:kern w:val="0"/>
                <w:szCs w:val="21"/>
              </w:rPr>
            </w:pPr>
          </w:p>
          <w:p w:rsidR="00FD6E9F" w:rsidRDefault="008C0420">
            <w:pPr>
              <w:autoSpaceDE w:val="0"/>
              <w:autoSpaceDN w:val="0"/>
              <w:rPr>
                <w:rFonts w:ascii="宋体" w:hAnsi="宋体" w:cs="宋体"/>
                <w:color w:val="000000"/>
                <w:kern w:val="0"/>
                <w:szCs w:val="21"/>
              </w:rPr>
            </w:pPr>
            <w:r>
              <w:rPr>
                <w:rFonts w:ascii="宋体" w:hAnsi="宋体" w:cs="宋体" w:hint="eastAsia"/>
                <w:color w:val="000000"/>
                <w:kern w:val="0"/>
                <w:szCs w:val="21"/>
              </w:rPr>
              <w:t>负责人签章：</w:t>
            </w:r>
          </w:p>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 xml:space="preserve">    年</w:t>
            </w:r>
            <w:r>
              <w:rPr>
                <w:rFonts w:ascii="宋体" w:hAnsi="宋体" w:cs="宋体"/>
                <w:color w:val="000000"/>
                <w:kern w:val="0"/>
                <w:szCs w:val="21"/>
              </w:rPr>
              <w:t xml:space="preserve"> </w:t>
            </w:r>
            <w:r>
              <w:rPr>
                <w:rFonts w:ascii="宋体" w:hAnsi="宋体" w:cs="宋体" w:hint="eastAsia"/>
                <w:color w:val="000000"/>
                <w:kern w:val="0"/>
                <w:szCs w:val="21"/>
              </w:rPr>
              <w:t xml:space="preserve"> 月  日</w:t>
            </w:r>
          </w:p>
        </w:tc>
        <w:tc>
          <w:tcPr>
            <w:tcW w:w="540" w:type="dxa"/>
            <w:gridSpan w:val="2"/>
            <w:vAlign w:val="center"/>
          </w:tcPr>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学生处审批意见</w:t>
            </w:r>
          </w:p>
          <w:p w:rsidR="00FD6E9F" w:rsidRDefault="00FD6E9F">
            <w:pPr>
              <w:autoSpaceDE w:val="0"/>
              <w:autoSpaceDN w:val="0"/>
              <w:jc w:val="center"/>
              <w:rPr>
                <w:rFonts w:ascii="宋体" w:hAnsi="宋体" w:cs="宋体"/>
                <w:color w:val="000000"/>
                <w:kern w:val="0"/>
                <w:szCs w:val="21"/>
              </w:rPr>
            </w:pPr>
          </w:p>
        </w:tc>
        <w:tc>
          <w:tcPr>
            <w:tcW w:w="2581" w:type="dxa"/>
            <w:vAlign w:val="center"/>
          </w:tcPr>
          <w:p w:rsidR="00FD6E9F" w:rsidRDefault="00FD6E9F">
            <w:pPr>
              <w:autoSpaceDE w:val="0"/>
              <w:autoSpaceDN w:val="0"/>
              <w:rPr>
                <w:rFonts w:ascii="宋体" w:hAnsi="宋体" w:cs="宋体"/>
                <w:color w:val="000000"/>
                <w:kern w:val="0"/>
                <w:szCs w:val="21"/>
              </w:rPr>
            </w:pPr>
          </w:p>
          <w:p w:rsidR="00FD6E9F" w:rsidRDefault="00FD6E9F">
            <w:pPr>
              <w:autoSpaceDE w:val="0"/>
              <w:autoSpaceDN w:val="0"/>
              <w:rPr>
                <w:rFonts w:ascii="宋体" w:hAnsi="宋体" w:cs="宋体"/>
                <w:color w:val="000000"/>
                <w:kern w:val="0"/>
                <w:szCs w:val="21"/>
              </w:rPr>
            </w:pPr>
          </w:p>
          <w:p w:rsidR="00FD6E9F" w:rsidRDefault="00FD6E9F">
            <w:pPr>
              <w:autoSpaceDE w:val="0"/>
              <w:autoSpaceDN w:val="0"/>
              <w:rPr>
                <w:rFonts w:ascii="宋体" w:hAnsi="宋体" w:cs="宋体"/>
                <w:color w:val="000000"/>
                <w:kern w:val="0"/>
                <w:szCs w:val="21"/>
              </w:rPr>
            </w:pPr>
          </w:p>
          <w:p w:rsidR="00FD6E9F" w:rsidRDefault="00FD6E9F">
            <w:pPr>
              <w:autoSpaceDE w:val="0"/>
              <w:autoSpaceDN w:val="0"/>
              <w:rPr>
                <w:rFonts w:ascii="宋体" w:hAnsi="宋体" w:cs="宋体"/>
                <w:color w:val="000000"/>
                <w:kern w:val="0"/>
                <w:szCs w:val="21"/>
              </w:rPr>
            </w:pPr>
          </w:p>
          <w:p w:rsidR="00FD6E9F" w:rsidRDefault="00FD6E9F">
            <w:pPr>
              <w:autoSpaceDE w:val="0"/>
              <w:autoSpaceDN w:val="0"/>
              <w:rPr>
                <w:rFonts w:ascii="宋体" w:hAnsi="宋体" w:cs="宋体"/>
                <w:color w:val="000000"/>
                <w:kern w:val="0"/>
                <w:szCs w:val="21"/>
              </w:rPr>
            </w:pPr>
          </w:p>
          <w:p w:rsidR="00FD6E9F" w:rsidRDefault="00FD6E9F">
            <w:pPr>
              <w:autoSpaceDE w:val="0"/>
              <w:autoSpaceDN w:val="0"/>
              <w:rPr>
                <w:rFonts w:ascii="宋体" w:hAnsi="宋体" w:cs="宋体"/>
                <w:color w:val="000000"/>
                <w:kern w:val="0"/>
                <w:szCs w:val="21"/>
              </w:rPr>
            </w:pPr>
          </w:p>
          <w:p w:rsidR="00FD6E9F" w:rsidRDefault="008C0420" w:rsidP="0054572D">
            <w:pPr>
              <w:autoSpaceDE w:val="0"/>
              <w:autoSpaceDN w:val="0"/>
              <w:rPr>
                <w:rFonts w:ascii="宋体" w:hAnsi="宋体" w:cs="宋体"/>
                <w:color w:val="000000"/>
                <w:kern w:val="0"/>
                <w:szCs w:val="21"/>
              </w:rPr>
            </w:pPr>
            <w:r>
              <w:rPr>
                <w:rFonts w:ascii="宋体" w:hAnsi="宋体" w:cs="宋体" w:hint="eastAsia"/>
                <w:color w:val="000000"/>
                <w:kern w:val="0"/>
                <w:szCs w:val="21"/>
              </w:rPr>
              <w:t>负责人签章：</w:t>
            </w:r>
          </w:p>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 xml:space="preserve">           年</w:t>
            </w:r>
            <w:r>
              <w:rPr>
                <w:rFonts w:ascii="宋体" w:hAnsi="宋体" w:cs="宋体"/>
                <w:color w:val="000000"/>
                <w:kern w:val="0"/>
                <w:szCs w:val="21"/>
              </w:rPr>
              <w:t xml:space="preserve"> </w:t>
            </w:r>
            <w:r>
              <w:rPr>
                <w:rFonts w:ascii="宋体" w:hAnsi="宋体" w:cs="宋体" w:hint="eastAsia"/>
                <w:color w:val="000000"/>
                <w:kern w:val="0"/>
                <w:szCs w:val="21"/>
              </w:rPr>
              <w:t xml:space="preserve"> 月  日</w:t>
            </w:r>
          </w:p>
        </w:tc>
      </w:tr>
      <w:tr w:rsidR="00FD6E9F">
        <w:trPr>
          <w:trHeight w:val="1375"/>
        </w:trPr>
        <w:tc>
          <w:tcPr>
            <w:tcW w:w="1260" w:type="dxa"/>
            <w:gridSpan w:val="2"/>
            <w:vAlign w:val="center"/>
          </w:tcPr>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主管后勤的院领导审批意见</w:t>
            </w:r>
          </w:p>
        </w:tc>
        <w:tc>
          <w:tcPr>
            <w:tcW w:w="7971" w:type="dxa"/>
            <w:gridSpan w:val="9"/>
            <w:vAlign w:val="center"/>
          </w:tcPr>
          <w:p w:rsidR="00FD6E9F" w:rsidRDefault="00FD6E9F">
            <w:pPr>
              <w:autoSpaceDE w:val="0"/>
              <w:autoSpaceDN w:val="0"/>
              <w:rPr>
                <w:rFonts w:ascii="宋体" w:hAnsi="宋体" w:cs="宋体"/>
                <w:color w:val="000000"/>
                <w:kern w:val="0"/>
                <w:szCs w:val="21"/>
              </w:rPr>
            </w:pPr>
          </w:p>
        </w:tc>
      </w:tr>
      <w:tr w:rsidR="00FD6E9F">
        <w:trPr>
          <w:trHeight w:val="1969"/>
        </w:trPr>
        <w:tc>
          <w:tcPr>
            <w:tcW w:w="1260" w:type="dxa"/>
            <w:gridSpan w:val="2"/>
            <w:vAlign w:val="center"/>
          </w:tcPr>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总务处</w:t>
            </w:r>
          </w:p>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审查备案</w:t>
            </w:r>
          </w:p>
        </w:tc>
        <w:tc>
          <w:tcPr>
            <w:tcW w:w="3410" w:type="dxa"/>
            <w:gridSpan w:val="3"/>
            <w:vAlign w:val="center"/>
          </w:tcPr>
          <w:p w:rsidR="00FD6E9F" w:rsidRDefault="00FD6E9F">
            <w:pPr>
              <w:autoSpaceDE w:val="0"/>
              <w:autoSpaceDN w:val="0"/>
              <w:rPr>
                <w:rFonts w:ascii="宋体" w:hAnsi="宋体" w:cs="宋体"/>
                <w:color w:val="000000"/>
                <w:kern w:val="0"/>
                <w:szCs w:val="21"/>
              </w:rPr>
            </w:pPr>
          </w:p>
          <w:p w:rsidR="00FD6E9F" w:rsidRDefault="00FD6E9F">
            <w:pPr>
              <w:autoSpaceDE w:val="0"/>
              <w:autoSpaceDN w:val="0"/>
              <w:rPr>
                <w:rFonts w:ascii="宋体" w:hAnsi="宋体" w:cs="宋体"/>
                <w:color w:val="000000"/>
                <w:kern w:val="0"/>
                <w:szCs w:val="21"/>
              </w:rPr>
            </w:pPr>
          </w:p>
          <w:p w:rsidR="00FD6E9F" w:rsidRDefault="00FD6E9F">
            <w:pPr>
              <w:autoSpaceDE w:val="0"/>
              <w:autoSpaceDN w:val="0"/>
              <w:rPr>
                <w:rFonts w:ascii="宋体" w:hAnsi="宋体" w:cs="宋体"/>
                <w:color w:val="000000"/>
                <w:kern w:val="0"/>
                <w:szCs w:val="21"/>
              </w:rPr>
            </w:pPr>
          </w:p>
          <w:p w:rsidR="00FD6E9F" w:rsidRDefault="00FD6E9F">
            <w:pPr>
              <w:autoSpaceDE w:val="0"/>
              <w:autoSpaceDN w:val="0"/>
              <w:rPr>
                <w:rFonts w:ascii="宋体" w:hAnsi="宋体" w:cs="宋体"/>
                <w:color w:val="000000"/>
                <w:kern w:val="0"/>
                <w:szCs w:val="21"/>
              </w:rPr>
            </w:pPr>
          </w:p>
          <w:p w:rsidR="00FD6E9F" w:rsidRDefault="008C0420">
            <w:pPr>
              <w:autoSpaceDE w:val="0"/>
              <w:autoSpaceDN w:val="0"/>
              <w:ind w:firstLineChars="450" w:firstLine="945"/>
              <w:rPr>
                <w:rFonts w:ascii="宋体" w:hAnsi="宋体" w:cs="宋体"/>
                <w:color w:val="000000"/>
                <w:kern w:val="0"/>
                <w:szCs w:val="21"/>
              </w:rPr>
            </w:pPr>
            <w:r>
              <w:rPr>
                <w:rFonts w:ascii="宋体" w:hAnsi="宋体" w:cs="宋体" w:hint="eastAsia"/>
                <w:color w:val="000000"/>
                <w:kern w:val="0"/>
                <w:szCs w:val="21"/>
              </w:rPr>
              <w:t>负责人签章：</w:t>
            </w:r>
          </w:p>
          <w:p w:rsidR="00FD6E9F" w:rsidRDefault="008C0420">
            <w:pPr>
              <w:autoSpaceDE w:val="0"/>
              <w:autoSpaceDN w:val="0"/>
              <w:ind w:firstLineChars="850" w:firstLine="1785"/>
              <w:rPr>
                <w:rFonts w:ascii="宋体" w:hAnsi="宋体" w:cs="宋体"/>
                <w:color w:val="000000"/>
                <w:kern w:val="0"/>
                <w:szCs w:val="21"/>
              </w:rPr>
            </w:pPr>
            <w:r>
              <w:rPr>
                <w:rFonts w:ascii="宋体" w:hAnsi="宋体" w:cs="宋体" w:hint="eastAsia"/>
                <w:color w:val="000000"/>
                <w:kern w:val="0"/>
                <w:szCs w:val="21"/>
              </w:rPr>
              <w:t>年</w:t>
            </w:r>
            <w:r>
              <w:rPr>
                <w:rFonts w:ascii="宋体" w:hAnsi="宋体" w:cs="宋体"/>
                <w:color w:val="000000"/>
                <w:kern w:val="0"/>
                <w:szCs w:val="21"/>
              </w:rPr>
              <w:t xml:space="preserve">  </w:t>
            </w:r>
            <w:r>
              <w:rPr>
                <w:rFonts w:ascii="宋体" w:hAnsi="宋体" w:cs="宋体" w:hint="eastAsia"/>
                <w:color w:val="000000"/>
                <w:kern w:val="0"/>
                <w:szCs w:val="21"/>
              </w:rPr>
              <w:t xml:space="preserve">  月  </w:t>
            </w:r>
            <w:r>
              <w:rPr>
                <w:rFonts w:ascii="宋体" w:hAnsi="宋体" w:cs="宋体"/>
                <w:color w:val="000000"/>
                <w:kern w:val="0"/>
                <w:szCs w:val="21"/>
              </w:rPr>
              <w:t xml:space="preserve">  </w:t>
            </w:r>
            <w:r>
              <w:rPr>
                <w:rFonts w:ascii="宋体" w:hAnsi="宋体" w:cs="宋体" w:hint="eastAsia"/>
                <w:color w:val="000000"/>
                <w:kern w:val="0"/>
                <w:szCs w:val="21"/>
              </w:rPr>
              <w:t>日</w:t>
            </w:r>
          </w:p>
        </w:tc>
        <w:tc>
          <w:tcPr>
            <w:tcW w:w="935" w:type="dxa"/>
            <w:gridSpan w:val="2"/>
            <w:vAlign w:val="center"/>
          </w:tcPr>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保卫处</w:t>
            </w:r>
          </w:p>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 xml:space="preserve">审查备案                            </w:t>
            </w:r>
          </w:p>
        </w:tc>
        <w:tc>
          <w:tcPr>
            <w:tcW w:w="3626" w:type="dxa"/>
            <w:gridSpan w:val="4"/>
            <w:vAlign w:val="center"/>
          </w:tcPr>
          <w:p w:rsidR="00FD6E9F" w:rsidRDefault="008C0420">
            <w:pPr>
              <w:autoSpaceDE w:val="0"/>
              <w:autoSpaceDN w:val="0"/>
              <w:rPr>
                <w:rFonts w:ascii="宋体" w:hAnsi="宋体" w:cs="宋体"/>
                <w:color w:val="000000"/>
                <w:kern w:val="0"/>
                <w:szCs w:val="21"/>
              </w:rPr>
            </w:pPr>
            <w:r>
              <w:rPr>
                <w:rFonts w:ascii="宋体" w:hAnsi="宋体" w:cs="宋体" w:hint="eastAsia"/>
                <w:color w:val="000000"/>
                <w:kern w:val="0"/>
                <w:szCs w:val="21"/>
              </w:rPr>
              <w:t xml:space="preserve"> </w:t>
            </w:r>
          </w:p>
          <w:p w:rsidR="00FD6E9F" w:rsidRDefault="00FD6E9F">
            <w:pPr>
              <w:autoSpaceDE w:val="0"/>
              <w:autoSpaceDN w:val="0"/>
              <w:rPr>
                <w:rFonts w:ascii="宋体" w:hAnsi="宋体" w:cs="宋体"/>
                <w:color w:val="000000"/>
                <w:kern w:val="0"/>
                <w:szCs w:val="21"/>
              </w:rPr>
            </w:pPr>
          </w:p>
          <w:p w:rsidR="00FD6E9F" w:rsidRDefault="00FD6E9F">
            <w:pPr>
              <w:autoSpaceDE w:val="0"/>
              <w:autoSpaceDN w:val="0"/>
              <w:rPr>
                <w:rFonts w:ascii="宋体" w:hAnsi="宋体" w:cs="宋体"/>
                <w:color w:val="000000"/>
                <w:kern w:val="0"/>
                <w:szCs w:val="21"/>
              </w:rPr>
            </w:pPr>
          </w:p>
          <w:p w:rsidR="00FD6E9F" w:rsidRDefault="00FD6E9F">
            <w:pPr>
              <w:autoSpaceDE w:val="0"/>
              <w:autoSpaceDN w:val="0"/>
              <w:ind w:firstLineChars="450" w:firstLine="945"/>
              <w:rPr>
                <w:rFonts w:ascii="宋体" w:hAnsi="宋体" w:cs="宋体"/>
                <w:color w:val="000000"/>
                <w:kern w:val="0"/>
                <w:szCs w:val="21"/>
              </w:rPr>
            </w:pPr>
          </w:p>
          <w:p w:rsidR="00FD6E9F" w:rsidRDefault="008C0420">
            <w:pPr>
              <w:autoSpaceDE w:val="0"/>
              <w:autoSpaceDN w:val="0"/>
              <w:ind w:firstLineChars="450" w:firstLine="945"/>
              <w:rPr>
                <w:rFonts w:ascii="宋体" w:hAnsi="宋体" w:cs="宋体"/>
                <w:color w:val="000000"/>
                <w:kern w:val="0"/>
                <w:szCs w:val="21"/>
              </w:rPr>
            </w:pPr>
            <w:r>
              <w:rPr>
                <w:rFonts w:ascii="宋体" w:hAnsi="宋体" w:cs="宋体" w:hint="eastAsia"/>
                <w:color w:val="000000"/>
                <w:kern w:val="0"/>
                <w:szCs w:val="21"/>
              </w:rPr>
              <w:t>负责人签章：</w:t>
            </w:r>
          </w:p>
          <w:p w:rsidR="00FD6E9F" w:rsidRDefault="008C0420">
            <w:pPr>
              <w:autoSpaceDE w:val="0"/>
              <w:autoSpaceDN w:val="0"/>
              <w:ind w:firstLineChars="750" w:firstLine="1575"/>
              <w:rPr>
                <w:rFonts w:ascii="宋体" w:hAnsi="宋体" w:cs="宋体"/>
                <w:color w:val="000000"/>
                <w:kern w:val="0"/>
                <w:szCs w:val="21"/>
              </w:rPr>
            </w:pPr>
            <w:r>
              <w:rPr>
                <w:rFonts w:ascii="宋体" w:hAnsi="宋体" w:cs="宋体" w:hint="eastAsia"/>
                <w:color w:val="000000"/>
                <w:kern w:val="0"/>
                <w:szCs w:val="21"/>
              </w:rPr>
              <w:t>年</w:t>
            </w:r>
            <w:r>
              <w:rPr>
                <w:rFonts w:ascii="宋体" w:hAnsi="宋体" w:cs="宋体"/>
                <w:color w:val="000000"/>
                <w:kern w:val="0"/>
                <w:szCs w:val="21"/>
              </w:rPr>
              <w:t xml:space="preserve">  </w:t>
            </w:r>
            <w:r>
              <w:rPr>
                <w:rFonts w:ascii="宋体" w:hAnsi="宋体" w:cs="宋体" w:hint="eastAsia"/>
                <w:color w:val="000000"/>
                <w:kern w:val="0"/>
                <w:szCs w:val="21"/>
              </w:rPr>
              <w:t xml:space="preserve">  月  </w:t>
            </w:r>
            <w:r>
              <w:rPr>
                <w:rFonts w:ascii="宋体" w:hAnsi="宋体" w:cs="宋体"/>
                <w:color w:val="000000"/>
                <w:kern w:val="0"/>
                <w:szCs w:val="21"/>
              </w:rPr>
              <w:t xml:space="preserve">  </w:t>
            </w:r>
            <w:r>
              <w:rPr>
                <w:rFonts w:ascii="宋体" w:hAnsi="宋体" w:cs="宋体" w:hint="eastAsia"/>
                <w:color w:val="000000"/>
                <w:kern w:val="0"/>
                <w:szCs w:val="21"/>
              </w:rPr>
              <w:t>日</w:t>
            </w:r>
          </w:p>
        </w:tc>
      </w:tr>
      <w:tr w:rsidR="00FD6E9F">
        <w:trPr>
          <w:trHeight w:val="394"/>
        </w:trPr>
        <w:tc>
          <w:tcPr>
            <w:tcW w:w="1260" w:type="dxa"/>
            <w:gridSpan w:val="2"/>
            <w:vAlign w:val="center"/>
          </w:tcPr>
          <w:p w:rsidR="00FD6E9F" w:rsidRDefault="008C0420">
            <w:pPr>
              <w:autoSpaceDE w:val="0"/>
              <w:autoSpaceDN w:val="0"/>
              <w:jc w:val="center"/>
              <w:rPr>
                <w:rFonts w:ascii="宋体" w:hAnsi="宋体" w:cs="宋体"/>
                <w:color w:val="000000"/>
                <w:kern w:val="0"/>
                <w:szCs w:val="21"/>
              </w:rPr>
            </w:pPr>
            <w:r>
              <w:rPr>
                <w:rFonts w:ascii="宋体" w:hAnsi="宋体" w:cs="宋体" w:hint="eastAsia"/>
                <w:color w:val="000000"/>
                <w:kern w:val="0"/>
                <w:szCs w:val="21"/>
              </w:rPr>
              <w:t>备</w:t>
            </w:r>
            <w:r>
              <w:rPr>
                <w:rFonts w:ascii="宋体" w:hAnsi="宋体" w:cs="宋体"/>
                <w:color w:val="000000"/>
                <w:kern w:val="0"/>
                <w:szCs w:val="21"/>
              </w:rPr>
              <w:t xml:space="preserve">  </w:t>
            </w:r>
            <w:r>
              <w:rPr>
                <w:rFonts w:ascii="宋体" w:hAnsi="宋体" w:cs="宋体" w:hint="eastAsia"/>
                <w:color w:val="000000"/>
                <w:kern w:val="0"/>
                <w:szCs w:val="21"/>
              </w:rPr>
              <w:t>注</w:t>
            </w:r>
          </w:p>
        </w:tc>
        <w:tc>
          <w:tcPr>
            <w:tcW w:w="7971" w:type="dxa"/>
            <w:gridSpan w:val="9"/>
            <w:vAlign w:val="center"/>
          </w:tcPr>
          <w:p w:rsidR="00FD6E9F" w:rsidRDefault="00FD6E9F">
            <w:pPr>
              <w:ind w:firstLineChars="50" w:firstLine="105"/>
              <w:rPr>
                <w:rFonts w:ascii="宋体" w:hAnsi="宋体"/>
                <w:color w:val="000000"/>
                <w:szCs w:val="21"/>
              </w:rPr>
            </w:pPr>
          </w:p>
        </w:tc>
      </w:tr>
    </w:tbl>
    <w:p w:rsidR="00FD6E9F" w:rsidRDefault="00FD6E9F"/>
    <w:sectPr w:rsidR="00FD6E9F" w:rsidSect="00FD6E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660" w:rsidRDefault="007E6660" w:rsidP="000F34F2">
      <w:r>
        <w:separator/>
      </w:r>
    </w:p>
  </w:endnote>
  <w:endnote w:type="continuationSeparator" w:id="0">
    <w:p w:rsidR="007E6660" w:rsidRDefault="007E6660" w:rsidP="000F3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仿宋">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660" w:rsidRDefault="007E6660" w:rsidP="000F34F2">
      <w:r>
        <w:separator/>
      </w:r>
    </w:p>
  </w:footnote>
  <w:footnote w:type="continuationSeparator" w:id="0">
    <w:p w:rsidR="007E6660" w:rsidRDefault="007E6660" w:rsidP="000F34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6E9F"/>
    <w:rsid w:val="000F34F2"/>
    <w:rsid w:val="001A21C0"/>
    <w:rsid w:val="00416914"/>
    <w:rsid w:val="0054572D"/>
    <w:rsid w:val="006933D4"/>
    <w:rsid w:val="006A173B"/>
    <w:rsid w:val="006F2651"/>
    <w:rsid w:val="007E6660"/>
    <w:rsid w:val="0086085F"/>
    <w:rsid w:val="008C0420"/>
    <w:rsid w:val="00961882"/>
    <w:rsid w:val="009D7F00"/>
    <w:rsid w:val="00C22EEE"/>
    <w:rsid w:val="00D4163F"/>
    <w:rsid w:val="00EA1604"/>
    <w:rsid w:val="00EF5FD0"/>
    <w:rsid w:val="00F478F0"/>
    <w:rsid w:val="00F51203"/>
    <w:rsid w:val="00F970F1"/>
    <w:rsid w:val="00FD6E9F"/>
    <w:rsid w:val="042641D6"/>
    <w:rsid w:val="0E9B172B"/>
    <w:rsid w:val="515963F5"/>
    <w:rsid w:val="567B0107"/>
    <w:rsid w:val="71B04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6E9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D6E9F"/>
    <w:pPr>
      <w:spacing w:before="100" w:beforeAutospacing="1" w:after="100" w:afterAutospacing="1"/>
      <w:jc w:val="left"/>
    </w:pPr>
    <w:rPr>
      <w:rFonts w:ascii="Times New Roman" w:eastAsia="宋体" w:hAnsi="Times New Roman" w:cs="Times New Roman"/>
      <w:kern w:val="0"/>
      <w:sz w:val="24"/>
    </w:rPr>
  </w:style>
  <w:style w:type="paragraph" w:styleId="a4">
    <w:name w:val="header"/>
    <w:basedOn w:val="a"/>
    <w:link w:val="Char"/>
    <w:rsid w:val="000F34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F34F2"/>
    <w:rPr>
      <w:rFonts w:asciiTheme="minorHAnsi" w:eastAsiaTheme="minorEastAsia" w:hAnsiTheme="minorHAnsi" w:cstheme="minorBidi"/>
      <w:kern w:val="2"/>
      <w:sz w:val="18"/>
      <w:szCs w:val="18"/>
    </w:rPr>
  </w:style>
  <w:style w:type="paragraph" w:styleId="a5">
    <w:name w:val="footer"/>
    <w:basedOn w:val="a"/>
    <w:link w:val="Char0"/>
    <w:rsid w:val="000F34F2"/>
    <w:pPr>
      <w:tabs>
        <w:tab w:val="center" w:pos="4153"/>
        <w:tab w:val="right" w:pos="8306"/>
      </w:tabs>
      <w:snapToGrid w:val="0"/>
      <w:jc w:val="left"/>
    </w:pPr>
    <w:rPr>
      <w:sz w:val="18"/>
      <w:szCs w:val="18"/>
    </w:rPr>
  </w:style>
  <w:style w:type="character" w:customStyle="1" w:styleId="Char0">
    <w:name w:val="页脚 Char"/>
    <w:basedOn w:val="a0"/>
    <w:link w:val="a5"/>
    <w:rsid w:val="000F34F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3</cp:revision>
  <cp:lastPrinted>2018-10-12T08:08:00Z</cp:lastPrinted>
  <dcterms:created xsi:type="dcterms:W3CDTF">2018-10-16T03:34:00Z</dcterms:created>
  <dcterms:modified xsi:type="dcterms:W3CDTF">2018-10-16T03:41:00Z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