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  <w:woUserID w:val="1"/>
        </w:rPr>
      </w:pPr>
      <w:bookmarkStart w:id="1" w:name="_GoBack"/>
      <w:r>
        <w:rPr>
          <w:rFonts w:hint="eastAsia" w:ascii="方正黑体_GBK" w:hAnsi="方正黑体_GBK" w:eastAsia="方正黑体_GBK" w:cs="方正黑体_GBK"/>
          <w:sz w:val="32"/>
          <w:szCs w:val="32"/>
          <w:woUserID w:val="1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woUserID w:val="1"/>
        </w:rPr>
      </w:pPr>
      <w:bookmarkStart w:id="0" w:name="_Hlk47858632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woUserID w:val="1"/>
        </w:rPr>
        <w:t>广东外语外贸大学南国商学院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woUserID w:val="1"/>
        </w:rPr>
        <w:t>校团委学生兼职副书记报名表</w:t>
      </w:r>
    </w:p>
    <w:bookmarkEnd w:id="0"/>
    <w:tbl>
      <w:tblPr>
        <w:tblStyle w:val="12"/>
        <w:tblW w:w="10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992"/>
        <w:gridCol w:w="1418"/>
        <w:gridCol w:w="24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出生年月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手机号码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所在年级专业班级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爱好特长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上一学年综合素质测评成绩与排名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电子邮箱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曾/现任职务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自我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评价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工作经历及主要事迹描述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获奖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情况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工作设想（可另附）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="36" w:rightChars="17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辅导员</w:t>
            </w:r>
          </w:p>
          <w:p>
            <w:pPr>
              <w:adjustRightInd w:val="0"/>
              <w:snapToGrid w:val="0"/>
              <w:spacing w:line="300" w:lineRule="exact"/>
              <w:ind w:right="36" w:rightChars="17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意  见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ind w:left="4717" w:leftChars="113" w:hanging="4480" w:hangingChars="16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                                             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签  名</w:t>
            </w:r>
          </w:p>
          <w:p>
            <w:pPr>
              <w:adjustRightInd w:val="0"/>
              <w:snapToGrid w:val="0"/>
              <w:spacing w:line="560" w:lineRule="exact"/>
              <w:ind w:left="4717" w:leftChars="113" w:hanging="4480" w:hangingChars="16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ind w:left="4480" w:hanging="4480" w:hangingChars="16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="36" w:rightChars="17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学院团委（总支）意    见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</w:p>
          <w:p>
            <w:pPr>
              <w:adjustRightInd w:val="0"/>
              <w:snapToGrid w:val="0"/>
              <w:spacing w:line="560" w:lineRule="exact"/>
              <w:ind w:left="4846" w:leftChars="41" w:hanging="4760" w:hangingChars="17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                            盖  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560" w:lineRule="exact"/>
              <w:ind w:left="4480" w:hanging="4480" w:hangingChars="16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                                             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>年  月  日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woUserID w:val="1"/>
              </w:rPr>
              <w:t xml:space="preserve">     </w:t>
            </w:r>
          </w:p>
        </w:tc>
      </w:tr>
    </w:tbl>
    <w:p>
      <w:pPr>
        <w:widowControl/>
        <w:spacing w:line="560" w:lineRule="exact"/>
        <w:ind w:left="-708" w:leftChars="-337"/>
        <w:jc w:val="left"/>
        <w:rPr>
          <w:rFonts w:ascii="方正仿宋_GBK" w:eastAsia="方正仿宋_GBK"/>
          <w:sz w:val="32"/>
          <w:szCs w:val="32"/>
          <w:woUserID w:val="1"/>
        </w:rPr>
      </w:pPr>
      <w:r>
        <w:rPr>
          <w:rFonts w:hint="eastAsia" w:ascii="方正仿宋_GBK" w:eastAsia="方正仿宋_GBK"/>
          <w:sz w:val="32"/>
          <w:szCs w:val="32"/>
          <w:woUserID w:val="1"/>
        </w:rPr>
        <w:t>注意：本表请使用双面打印</w:t>
      </w:r>
    </w:p>
    <w:bookmarkEnd w:id="1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EF5DA5B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WWO_wpscloud_20210929175221-da5d196058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2021-10-19T17:17:57Z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